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043FBB">
      <w:pPr>
        <w:jc w:val="center"/>
        <w:rPr>
          <w:rFonts w:hint="eastAsia" w:ascii="黑体" w:hAnsi="黑体" w:eastAsia="黑体"/>
          <w:b/>
          <w:bCs/>
          <w:sz w:val="30"/>
          <w:szCs w:val="30"/>
        </w:rPr>
      </w:pPr>
    </w:p>
    <w:p w14:paraId="38102D75">
      <w:pPr>
        <w:jc w:val="center"/>
        <w:rPr>
          <w:rFonts w:hint="eastAsia" w:ascii="黑体" w:hAnsi="黑体" w:eastAsia="黑体"/>
          <w:b/>
          <w:bCs/>
          <w:sz w:val="30"/>
          <w:szCs w:val="30"/>
        </w:rPr>
      </w:pPr>
    </w:p>
    <w:p w14:paraId="110F4301">
      <w:pPr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ascii="黑体" w:hAnsi="黑体" w:eastAsia="黑体"/>
          <w:b/>
          <w:bCs/>
          <w:sz w:val="36"/>
          <w:szCs w:val="36"/>
        </w:rPr>
        <w:t>上海市“星光计划”第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⼗⼀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届职业院校技能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⼤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赛</w:t>
      </w:r>
    </w:p>
    <w:p w14:paraId="7ECB21E8">
      <w:pPr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</w:p>
    <w:p w14:paraId="1493BE25">
      <w:pPr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（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⾼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职组）</w:t>
      </w:r>
      <w:r>
        <w:rPr>
          <w:rFonts w:hint="eastAsia" w:ascii="黑体" w:hAnsi="黑体" w:eastAsia="黑体"/>
          <w:b/>
          <w:bCs/>
          <w:sz w:val="36"/>
          <w:szCs w:val="36"/>
        </w:rPr>
        <w:t>导游</w:t>
      </w:r>
      <w:r>
        <w:rPr>
          <w:rFonts w:ascii="黑体" w:hAnsi="黑体" w:eastAsia="黑体"/>
          <w:b/>
          <w:bCs/>
          <w:sz w:val="36"/>
          <w:szCs w:val="36"/>
        </w:rPr>
        <w:t>服务赛项</w:t>
      </w:r>
    </w:p>
    <w:p w14:paraId="2E2DBC52">
      <w:pPr>
        <w:jc w:val="center"/>
        <w:rPr>
          <w:rFonts w:hint="eastAsia" w:ascii="黑体" w:hAnsi="黑体" w:eastAsia="黑体"/>
          <w:b/>
          <w:bCs/>
          <w:sz w:val="30"/>
          <w:szCs w:val="30"/>
        </w:rPr>
      </w:pPr>
    </w:p>
    <w:p w14:paraId="4C7BE15E">
      <w:pPr>
        <w:jc w:val="center"/>
        <w:rPr>
          <w:rFonts w:hint="eastAsia" w:ascii="黑体" w:hAnsi="黑体" w:eastAsia="黑体"/>
          <w:b/>
          <w:bCs/>
          <w:sz w:val="30"/>
          <w:szCs w:val="30"/>
        </w:rPr>
      </w:pPr>
    </w:p>
    <w:p w14:paraId="73C397FB">
      <w:pPr>
        <w:pStyle w:val="11"/>
        <w:spacing w:before="18" w:line="178" w:lineRule="auto"/>
        <w:jc w:val="center"/>
        <w:rPr>
          <w:rFonts w:hint="eastAsia"/>
          <w:b/>
          <w:bCs/>
          <w:color w:val="000008"/>
          <w:spacing w:val="70"/>
          <w:sz w:val="83"/>
          <w:szCs w:val="83"/>
          <w:lang w:eastAsia="zh-CN"/>
        </w:rPr>
      </w:pPr>
      <w:r>
        <w:rPr>
          <w:rFonts w:hint="eastAsia"/>
          <w:b/>
          <w:bCs/>
          <w:color w:val="000008"/>
          <w:spacing w:val="70"/>
          <w:sz w:val="83"/>
          <w:szCs w:val="83"/>
          <w:lang w:eastAsia="zh-CN"/>
        </w:rPr>
        <w:t>赛</w:t>
      </w:r>
    </w:p>
    <w:p w14:paraId="00CE8203">
      <w:pPr>
        <w:pStyle w:val="11"/>
        <w:spacing w:before="18" w:line="178" w:lineRule="auto"/>
        <w:jc w:val="center"/>
        <w:rPr>
          <w:rFonts w:hint="eastAsia"/>
          <w:b/>
          <w:bCs/>
          <w:color w:val="000008"/>
          <w:spacing w:val="70"/>
          <w:sz w:val="83"/>
          <w:szCs w:val="83"/>
          <w:lang w:eastAsia="zh-CN"/>
        </w:rPr>
      </w:pPr>
      <w:r>
        <w:rPr>
          <w:rFonts w:hint="eastAsia"/>
          <w:b/>
          <w:bCs/>
          <w:color w:val="000008"/>
          <w:spacing w:val="70"/>
          <w:sz w:val="83"/>
          <w:szCs w:val="83"/>
          <w:lang w:eastAsia="zh-CN"/>
        </w:rPr>
        <w:t>务</w:t>
      </w:r>
    </w:p>
    <w:p w14:paraId="256ABE5D">
      <w:pPr>
        <w:pStyle w:val="11"/>
        <w:spacing w:before="18" w:line="178" w:lineRule="auto"/>
        <w:jc w:val="center"/>
        <w:rPr>
          <w:rFonts w:hint="eastAsia"/>
          <w:b/>
          <w:bCs/>
          <w:color w:val="000008"/>
          <w:spacing w:val="70"/>
          <w:sz w:val="83"/>
          <w:szCs w:val="83"/>
          <w:lang w:eastAsia="zh-CN"/>
        </w:rPr>
      </w:pPr>
      <w:r>
        <w:rPr>
          <w:rFonts w:hint="eastAsia"/>
          <w:b/>
          <w:bCs/>
          <w:color w:val="000008"/>
          <w:spacing w:val="70"/>
          <w:sz w:val="83"/>
          <w:szCs w:val="83"/>
          <w:lang w:eastAsia="zh-CN"/>
        </w:rPr>
        <w:t>手</w:t>
      </w:r>
    </w:p>
    <w:p w14:paraId="71E41156">
      <w:pPr>
        <w:pStyle w:val="11"/>
        <w:spacing w:before="18" w:line="178" w:lineRule="auto"/>
        <w:jc w:val="center"/>
        <w:rPr>
          <w:rFonts w:hint="eastAsia"/>
          <w:b/>
          <w:bCs/>
          <w:color w:val="000008"/>
          <w:spacing w:val="70"/>
          <w:sz w:val="83"/>
          <w:szCs w:val="83"/>
          <w:lang w:eastAsia="zh-CN"/>
        </w:rPr>
      </w:pPr>
      <w:r>
        <w:rPr>
          <w:rFonts w:hint="eastAsia"/>
          <w:b/>
          <w:bCs/>
          <w:color w:val="000008"/>
          <w:spacing w:val="70"/>
          <w:sz w:val="83"/>
          <w:szCs w:val="83"/>
          <w:lang w:eastAsia="zh-CN"/>
        </w:rPr>
        <w:t>册</w:t>
      </w:r>
    </w:p>
    <w:p w14:paraId="496B686D">
      <w:pPr>
        <w:jc w:val="center"/>
        <w:rPr>
          <w:rFonts w:hint="eastAsia" w:ascii="黑体" w:hAnsi="黑体" w:eastAsia="黑体"/>
          <w:b/>
          <w:bCs/>
          <w:sz w:val="30"/>
          <w:szCs w:val="30"/>
        </w:rPr>
      </w:pPr>
    </w:p>
    <w:p w14:paraId="5404C764">
      <w:pPr>
        <w:jc w:val="center"/>
        <w:rPr>
          <w:rFonts w:hint="eastAsia" w:ascii="黑体" w:hAnsi="黑体" w:eastAsia="黑体"/>
          <w:b/>
          <w:bCs/>
          <w:sz w:val="30"/>
          <w:szCs w:val="30"/>
        </w:rPr>
      </w:pPr>
    </w:p>
    <w:p w14:paraId="0FD866B1">
      <w:pPr>
        <w:jc w:val="center"/>
        <w:rPr>
          <w:rFonts w:hint="eastAsia" w:ascii="黑体" w:hAnsi="黑体" w:eastAsia="黑体"/>
          <w:b/>
          <w:bCs/>
          <w:sz w:val="30"/>
          <w:szCs w:val="30"/>
        </w:rPr>
      </w:pPr>
    </w:p>
    <w:p w14:paraId="17788197"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⼆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〇</w:t>
      </w: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⼆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五年五</w:t>
      </w: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⽉</w:t>
      </w:r>
    </w:p>
    <w:p w14:paraId="46534C77">
      <w:pPr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 w14:paraId="6B5BDE1C">
      <w:pPr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 w14:paraId="39F698DA">
      <w:pPr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 w14:paraId="34A3BA05">
      <w:pPr>
        <w:rPr>
          <w:rFonts w:hint="eastAsia" w:ascii="黑体" w:hAnsi="黑体" w:eastAsia="黑体"/>
          <w:b/>
          <w:bCs/>
          <w:sz w:val="30"/>
          <w:szCs w:val="30"/>
        </w:rPr>
      </w:pPr>
    </w:p>
    <w:p w14:paraId="4A0AC9EA">
      <w:pPr>
        <w:jc w:val="center"/>
        <w:rPr>
          <w:rFonts w:hint="eastAsia" w:ascii="黑体" w:hAnsi="黑体" w:eastAsia="黑体" w:cs="Times New Roman"/>
          <w:b/>
          <w:bCs/>
          <w:color w:val="000008"/>
          <w:spacing w:val="-4"/>
          <w:position w:val="19"/>
          <w:sz w:val="32"/>
          <w:szCs w:val="32"/>
        </w:rPr>
      </w:pPr>
      <w:r>
        <w:rPr>
          <w:rFonts w:ascii="黑体" w:hAnsi="黑体" w:eastAsia="黑体" w:cs="Times New Roman"/>
          <w:b/>
          <w:bCs/>
          <w:color w:val="000008"/>
          <w:spacing w:val="-4"/>
          <w:position w:val="19"/>
          <w:sz w:val="32"/>
          <w:szCs w:val="32"/>
        </w:rPr>
        <w:t>上海市“星光计划”第</w:t>
      </w:r>
      <w:r>
        <w:rPr>
          <w:rFonts w:hint="eastAsia" w:ascii="微软雅黑" w:hAnsi="微软雅黑" w:eastAsia="微软雅黑" w:cs="微软雅黑"/>
          <w:b/>
          <w:bCs/>
          <w:color w:val="000008"/>
          <w:spacing w:val="-4"/>
          <w:position w:val="19"/>
          <w:sz w:val="32"/>
          <w:szCs w:val="32"/>
        </w:rPr>
        <w:t>⼗⼀</w:t>
      </w:r>
      <w:r>
        <w:rPr>
          <w:rFonts w:hint="eastAsia" w:ascii="黑体" w:hAnsi="黑体" w:eastAsia="黑体" w:cs="黑体"/>
          <w:b/>
          <w:bCs/>
          <w:color w:val="000008"/>
          <w:spacing w:val="-4"/>
          <w:position w:val="19"/>
          <w:sz w:val="32"/>
          <w:szCs w:val="32"/>
        </w:rPr>
        <w:t>届职业院校技能</w:t>
      </w:r>
      <w:r>
        <w:rPr>
          <w:rFonts w:hint="eastAsia" w:ascii="微软雅黑" w:hAnsi="微软雅黑" w:eastAsia="微软雅黑" w:cs="微软雅黑"/>
          <w:b/>
          <w:bCs/>
          <w:color w:val="000008"/>
          <w:spacing w:val="-4"/>
          <w:position w:val="19"/>
          <w:sz w:val="32"/>
          <w:szCs w:val="32"/>
        </w:rPr>
        <w:t>⼤</w:t>
      </w:r>
      <w:r>
        <w:rPr>
          <w:rFonts w:hint="eastAsia" w:ascii="黑体" w:hAnsi="黑体" w:eastAsia="黑体" w:cs="黑体"/>
          <w:b/>
          <w:bCs/>
          <w:color w:val="000008"/>
          <w:spacing w:val="-4"/>
          <w:position w:val="19"/>
          <w:sz w:val="32"/>
          <w:szCs w:val="32"/>
        </w:rPr>
        <w:t>赛（</w:t>
      </w:r>
      <w:r>
        <w:rPr>
          <w:rFonts w:hint="eastAsia" w:ascii="微软雅黑" w:hAnsi="微软雅黑" w:eastAsia="微软雅黑" w:cs="微软雅黑"/>
          <w:b/>
          <w:bCs/>
          <w:color w:val="000008"/>
          <w:spacing w:val="-4"/>
          <w:position w:val="19"/>
          <w:sz w:val="32"/>
          <w:szCs w:val="32"/>
        </w:rPr>
        <w:t>⾼</w:t>
      </w:r>
      <w:r>
        <w:rPr>
          <w:rFonts w:hint="eastAsia" w:ascii="黑体" w:hAnsi="黑体" w:eastAsia="黑体" w:cs="黑体"/>
          <w:b/>
          <w:bCs/>
          <w:color w:val="000008"/>
          <w:spacing w:val="-4"/>
          <w:position w:val="19"/>
          <w:sz w:val="32"/>
          <w:szCs w:val="32"/>
        </w:rPr>
        <w:t>职组）</w:t>
      </w:r>
      <w:r>
        <w:rPr>
          <w:rFonts w:hint="eastAsia" w:ascii="黑体" w:hAnsi="黑体" w:eastAsia="黑体" w:cs="Times New Roman"/>
          <w:b/>
          <w:bCs/>
          <w:color w:val="000008"/>
          <w:spacing w:val="-4"/>
          <w:position w:val="19"/>
          <w:sz w:val="32"/>
          <w:szCs w:val="32"/>
        </w:rPr>
        <w:t>导游服务</w:t>
      </w:r>
      <w:r>
        <w:rPr>
          <w:rFonts w:ascii="黑体" w:hAnsi="黑体" w:eastAsia="黑体" w:cs="Times New Roman"/>
          <w:b/>
          <w:bCs/>
          <w:color w:val="000008"/>
          <w:spacing w:val="-4"/>
          <w:position w:val="19"/>
          <w:sz w:val="32"/>
          <w:szCs w:val="32"/>
        </w:rPr>
        <w:t>赛项赛务手册</w:t>
      </w:r>
    </w:p>
    <w:p w14:paraId="1A0E718C">
      <w:pPr>
        <w:jc w:val="center"/>
        <w:rPr>
          <w:rFonts w:hint="eastAsia" w:ascii="黑体" w:hAnsi="黑体" w:eastAsia="黑体" w:cs="Times New Roman"/>
          <w:b/>
          <w:bCs/>
          <w:color w:val="000008"/>
          <w:spacing w:val="-4"/>
          <w:position w:val="19"/>
          <w:sz w:val="32"/>
          <w:szCs w:val="32"/>
        </w:rPr>
      </w:pPr>
    </w:p>
    <w:p w14:paraId="1AF0F5B2">
      <w:pPr>
        <w:pStyle w:val="11"/>
        <w:spacing w:before="103" w:after="312" w:afterLines="100" w:line="206" w:lineRule="auto"/>
        <w:rPr>
          <w:rFonts w:hint="eastAsia" w:ascii="黑体" w:hAnsi="黑体" w:eastAsia="黑体"/>
          <w:b/>
          <w:bCs/>
          <w:spacing w:val="-6"/>
          <w:lang w:eastAsia="zh-CN"/>
        </w:rPr>
      </w:pPr>
      <w:r>
        <w:rPr>
          <w:rFonts w:ascii="黑体" w:hAnsi="黑体" w:eastAsia="黑体"/>
          <w:b/>
          <w:bCs/>
          <w:spacing w:val="-6"/>
          <w:lang w:eastAsia="zh-CN"/>
        </w:rPr>
        <w:t>一 、比赛时间地点安排</w:t>
      </w:r>
    </w:p>
    <w:p w14:paraId="290E5F6B">
      <w:pPr>
        <w:spacing w:line="23" w:lineRule="exact"/>
        <w:rPr>
          <w:rFonts w:hint="eastAsia"/>
        </w:rPr>
      </w:pPr>
    </w:p>
    <w:tbl>
      <w:tblPr>
        <w:tblStyle w:val="37"/>
        <w:tblW w:w="8627" w:type="dxa"/>
        <w:tblInd w:w="10" w:type="dxa"/>
        <w:tblBorders>
          <w:top w:val="single" w:color="000000" w:sz="8" w:space="0"/>
          <w:left w:val="none" w:color="auto" w:sz="0" w:space="0"/>
          <w:bottom w:val="single" w:color="000000" w:sz="8" w:space="0"/>
          <w:right w:val="none" w:color="auto" w:sz="0" w:space="0"/>
          <w:insideH w:val="single" w:color="000000" w:sz="8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0"/>
        <w:gridCol w:w="2693"/>
        <w:gridCol w:w="1985"/>
        <w:gridCol w:w="1559"/>
      </w:tblGrid>
      <w:tr w14:paraId="184D305C">
        <w:trPr>
          <w:trHeight w:val="612" w:hRule="atLeast"/>
        </w:trPr>
        <w:tc>
          <w:tcPr>
            <w:tcW w:w="2390" w:type="dxa"/>
          </w:tcPr>
          <w:p w14:paraId="276F56BA">
            <w:pPr>
              <w:pStyle w:val="38"/>
              <w:spacing w:before="155" w:line="208" w:lineRule="auto"/>
              <w:jc w:val="center"/>
              <w:rPr>
                <w:rFonts w:hint="eastAsia" w:ascii="黑体" w:hAnsi="黑体" w:eastAsia="黑体"/>
                <w:b/>
                <w:bCs/>
                <w:spacing w:val="-23"/>
              </w:rPr>
            </w:pPr>
            <w:r>
              <w:rPr>
                <w:rFonts w:ascii="黑体" w:hAnsi="黑体" w:eastAsia="黑体"/>
                <w:b/>
                <w:bCs/>
                <w:spacing w:val="-23"/>
              </w:rPr>
              <w:t>日</w:t>
            </w:r>
            <w:r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  <w:t xml:space="preserve"> </w:t>
            </w:r>
            <w:r>
              <w:rPr>
                <w:rFonts w:ascii="黑体" w:hAnsi="黑体" w:eastAsia="黑体"/>
                <w:b/>
                <w:bCs/>
                <w:spacing w:val="-23"/>
              </w:rPr>
              <w:t>期</w:t>
            </w:r>
          </w:p>
        </w:tc>
        <w:tc>
          <w:tcPr>
            <w:tcW w:w="2693" w:type="dxa"/>
          </w:tcPr>
          <w:p w14:paraId="755EE2A7">
            <w:pPr>
              <w:pStyle w:val="38"/>
              <w:spacing w:before="156" w:line="207" w:lineRule="auto"/>
              <w:jc w:val="center"/>
              <w:rPr>
                <w:rFonts w:hint="eastAsia" w:ascii="黑体" w:hAnsi="黑体" w:eastAsia="黑体"/>
                <w:b/>
                <w:bCs/>
                <w:spacing w:val="-23"/>
              </w:rPr>
            </w:pPr>
            <w:r>
              <w:rPr>
                <w:rFonts w:ascii="黑体" w:hAnsi="黑体" w:eastAsia="黑体"/>
                <w:b/>
                <w:bCs/>
                <w:spacing w:val="-23"/>
              </w:rPr>
              <w:t>地</w:t>
            </w:r>
            <w:r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  <w:t xml:space="preserve"> </w:t>
            </w:r>
            <w:r>
              <w:rPr>
                <w:rFonts w:ascii="黑体" w:hAnsi="黑体" w:eastAsia="黑体"/>
                <w:b/>
                <w:bCs/>
                <w:spacing w:val="-23"/>
              </w:rPr>
              <w:t>点</w:t>
            </w:r>
          </w:p>
        </w:tc>
        <w:tc>
          <w:tcPr>
            <w:tcW w:w="1985" w:type="dxa"/>
          </w:tcPr>
          <w:p w14:paraId="542A0CA4">
            <w:pPr>
              <w:pStyle w:val="38"/>
              <w:spacing w:before="155" w:line="207" w:lineRule="auto"/>
              <w:jc w:val="center"/>
              <w:rPr>
                <w:rFonts w:hint="eastAsia" w:ascii="黑体" w:hAnsi="黑体" w:eastAsia="黑体"/>
                <w:b/>
                <w:bCs/>
                <w:spacing w:val="-23"/>
              </w:rPr>
            </w:pPr>
            <w:r>
              <w:rPr>
                <w:rFonts w:ascii="黑体" w:hAnsi="黑体" w:eastAsia="黑体"/>
                <w:b/>
                <w:bCs/>
                <w:spacing w:val="-23"/>
              </w:rPr>
              <w:t>比</w:t>
            </w:r>
            <w:r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  <w:t xml:space="preserve"> </w:t>
            </w:r>
            <w:r>
              <w:rPr>
                <w:rFonts w:ascii="黑体" w:hAnsi="黑体" w:eastAsia="黑体"/>
                <w:b/>
                <w:bCs/>
                <w:spacing w:val="-23"/>
              </w:rPr>
              <w:t>赛</w:t>
            </w:r>
            <w:r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  <w:t xml:space="preserve"> </w:t>
            </w:r>
            <w:r>
              <w:rPr>
                <w:rFonts w:ascii="黑体" w:hAnsi="黑体" w:eastAsia="黑体"/>
                <w:b/>
                <w:bCs/>
                <w:spacing w:val="-23"/>
              </w:rPr>
              <w:t>时</w:t>
            </w:r>
            <w:r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  <w:t xml:space="preserve"> </w:t>
            </w:r>
            <w:r>
              <w:rPr>
                <w:rFonts w:ascii="黑体" w:hAnsi="黑体" w:eastAsia="黑体"/>
                <w:b/>
                <w:bCs/>
                <w:spacing w:val="-23"/>
              </w:rPr>
              <w:t>间</w:t>
            </w:r>
          </w:p>
        </w:tc>
        <w:tc>
          <w:tcPr>
            <w:tcW w:w="1559" w:type="dxa"/>
          </w:tcPr>
          <w:p w14:paraId="6C33BFAD">
            <w:pPr>
              <w:pStyle w:val="38"/>
              <w:spacing w:before="154" w:line="208" w:lineRule="auto"/>
              <w:jc w:val="center"/>
              <w:rPr>
                <w:rFonts w:hint="eastAsia" w:ascii="黑体" w:hAnsi="黑体" w:eastAsia="黑体"/>
                <w:b/>
                <w:bCs/>
                <w:spacing w:val="-23"/>
              </w:rPr>
            </w:pPr>
            <w:r>
              <w:rPr>
                <w:rFonts w:ascii="黑体" w:hAnsi="黑体" w:eastAsia="黑体"/>
                <w:b/>
                <w:bCs/>
                <w:spacing w:val="-23"/>
              </w:rPr>
              <w:t>参</w:t>
            </w:r>
            <w:r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  <w:t xml:space="preserve"> </w:t>
            </w:r>
            <w:r>
              <w:rPr>
                <w:rFonts w:ascii="黑体" w:hAnsi="黑体" w:eastAsia="黑体"/>
                <w:b/>
                <w:bCs/>
                <w:spacing w:val="-23"/>
              </w:rPr>
              <w:t>赛</w:t>
            </w:r>
            <w:r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  <w:t xml:space="preserve"> </w:t>
            </w:r>
            <w:r>
              <w:rPr>
                <w:rFonts w:ascii="黑体" w:hAnsi="黑体" w:eastAsia="黑体"/>
                <w:b/>
                <w:bCs/>
                <w:spacing w:val="-23"/>
              </w:rPr>
              <w:t>选</w:t>
            </w:r>
            <w:r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  <w:t xml:space="preserve"> </w:t>
            </w:r>
            <w:r>
              <w:rPr>
                <w:rFonts w:ascii="黑体" w:hAnsi="黑体" w:eastAsia="黑体"/>
                <w:b/>
                <w:bCs/>
                <w:spacing w:val="-23"/>
              </w:rPr>
              <w:t>手</w:t>
            </w:r>
          </w:p>
        </w:tc>
      </w:tr>
      <w:tr w14:paraId="48950700">
        <w:trPr>
          <w:trHeight w:val="703" w:hRule="atLeast"/>
        </w:trPr>
        <w:tc>
          <w:tcPr>
            <w:tcW w:w="2390" w:type="dxa"/>
          </w:tcPr>
          <w:p w14:paraId="6444EB19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5</w:t>
            </w:r>
            <w:r>
              <w:rPr>
                <w:rFonts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年</w:t>
            </w: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5</w:t>
            </w:r>
            <w:r>
              <w:rPr>
                <w:rFonts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月</w:t>
            </w: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24-25</w:t>
            </w:r>
            <w:r>
              <w:rPr>
                <w:rFonts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日</w:t>
            </w:r>
          </w:p>
          <w:p w14:paraId="42FC0855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（周</w:t>
            </w: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六/日</w:t>
            </w:r>
            <w:r>
              <w:rPr>
                <w:rFonts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693" w:type="dxa"/>
          </w:tcPr>
          <w:p w14:paraId="59D86E15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上海旅游高等专科学校</w:t>
            </w:r>
          </w:p>
          <w:p w14:paraId="5F040739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海思路500号</w:t>
            </w:r>
          </w:p>
        </w:tc>
        <w:tc>
          <w:tcPr>
            <w:tcW w:w="1985" w:type="dxa"/>
            <w:vAlign w:val="center"/>
          </w:tcPr>
          <w:p w14:paraId="38960F9E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8:00-17:40</w:t>
            </w:r>
          </w:p>
        </w:tc>
        <w:tc>
          <w:tcPr>
            <w:tcW w:w="1559" w:type="dxa"/>
            <w:vAlign w:val="center"/>
          </w:tcPr>
          <w:p w14:paraId="6FE1E82D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13组/天</w:t>
            </w:r>
          </w:p>
        </w:tc>
      </w:tr>
    </w:tbl>
    <w:p w14:paraId="60F59E2E"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报到时间：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202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5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年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5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月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24-25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日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 xml:space="preserve"> 上午7:00-7:30</w:t>
      </w:r>
    </w:p>
    <w:p w14:paraId="2E681C21"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</w:p>
    <w:p w14:paraId="271D8435">
      <w:pPr>
        <w:pStyle w:val="11"/>
        <w:spacing w:before="103" w:after="312" w:afterLines="100" w:line="206" w:lineRule="auto"/>
        <w:rPr>
          <w:rFonts w:hint="eastAsia" w:ascii="黑体" w:hAnsi="黑体" w:eastAsia="黑体"/>
          <w:b/>
          <w:bCs/>
          <w:spacing w:val="-6"/>
          <w:lang w:eastAsia="zh-CN"/>
        </w:rPr>
      </w:pPr>
      <w:r>
        <w:rPr>
          <w:rFonts w:ascii="黑体" w:hAnsi="黑体" w:eastAsia="黑体"/>
          <w:b/>
          <w:bCs/>
          <w:spacing w:val="-6"/>
          <w:lang w:eastAsia="zh-CN"/>
        </w:rPr>
        <w:t>二 、竞赛考务轮转方案</w:t>
      </w:r>
    </w:p>
    <w:p w14:paraId="3265A11F">
      <w:pPr>
        <w:spacing w:line="22" w:lineRule="exact"/>
        <w:rPr>
          <w:rFonts w:hint="eastAsia"/>
        </w:rPr>
      </w:pPr>
    </w:p>
    <w:tbl>
      <w:tblPr>
        <w:tblStyle w:val="37"/>
        <w:tblW w:w="8580" w:type="dxa"/>
        <w:tblInd w:w="57" w:type="dxa"/>
        <w:tblBorders>
          <w:top w:val="single" w:color="000000" w:sz="8" w:space="0"/>
          <w:left w:val="none" w:color="auto" w:sz="0" w:space="0"/>
          <w:bottom w:val="single" w:color="000000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4"/>
        <w:gridCol w:w="1802"/>
        <w:gridCol w:w="2701"/>
        <w:gridCol w:w="2693"/>
      </w:tblGrid>
      <w:tr w14:paraId="08FA5591">
        <w:trPr>
          <w:trHeight w:val="647" w:hRule="atLeast"/>
        </w:trPr>
        <w:tc>
          <w:tcPr>
            <w:tcW w:w="1384" w:type="dxa"/>
            <w:tcBorders>
              <w:top w:val="single" w:color="000000" w:sz="8" w:space="0"/>
              <w:bottom w:val="single" w:color="000000" w:sz="8" w:space="0"/>
            </w:tcBorders>
          </w:tcPr>
          <w:p w14:paraId="7FE3011E">
            <w:pPr>
              <w:pStyle w:val="38"/>
              <w:spacing w:before="155" w:line="208" w:lineRule="auto"/>
              <w:jc w:val="center"/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</w:pPr>
            <w:r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  <w:t>日 期</w:t>
            </w:r>
          </w:p>
        </w:tc>
        <w:tc>
          <w:tcPr>
            <w:tcW w:w="1802" w:type="dxa"/>
            <w:tcBorders>
              <w:top w:val="single" w:color="000000" w:sz="8" w:space="0"/>
              <w:bottom w:val="single" w:color="000000" w:sz="8" w:space="0"/>
            </w:tcBorders>
          </w:tcPr>
          <w:p w14:paraId="42AEDA74">
            <w:pPr>
              <w:pStyle w:val="38"/>
              <w:spacing w:before="155" w:line="208" w:lineRule="auto"/>
              <w:jc w:val="center"/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</w:pPr>
            <w:r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  <w:t>时 间</w:t>
            </w:r>
          </w:p>
        </w:tc>
        <w:tc>
          <w:tcPr>
            <w:tcW w:w="2701" w:type="dxa"/>
            <w:tcBorders>
              <w:top w:val="single" w:color="000000" w:sz="8" w:space="0"/>
              <w:bottom w:val="single" w:color="000000" w:sz="8" w:space="0"/>
            </w:tcBorders>
          </w:tcPr>
          <w:p w14:paraId="35E17136">
            <w:pPr>
              <w:pStyle w:val="38"/>
              <w:spacing w:before="155" w:line="207" w:lineRule="auto"/>
              <w:jc w:val="center"/>
              <w:rPr>
                <w:rFonts w:hint="eastAsia" w:ascii="黑体" w:hAnsi="黑体" w:eastAsia="黑体"/>
                <w:b/>
                <w:bCs/>
                <w:spacing w:val="-23"/>
              </w:rPr>
            </w:pPr>
            <w:r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  <w:t>地 点</w:t>
            </w:r>
          </w:p>
        </w:tc>
        <w:tc>
          <w:tcPr>
            <w:tcW w:w="2693" w:type="dxa"/>
            <w:tcBorders>
              <w:top w:val="single" w:color="000000" w:sz="8" w:space="0"/>
              <w:bottom w:val="single" w:color="000000" w:sz="8" w:space="0"/>
            </w:tcBorders>
          </w:tcPr>
          <w:p w14:paraId="48FF6609">
            <w:pPr>
              <w:pStyle w:val="38"/>
              <w:spacing w:before="155" w:line="207" w:lineRule="auto"/>
              <w:jc w:val="center"/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</w:pPr>
            <w:r>
              <w:rPr>
                <w:rFonts w:hint="eastAsia" w:ascii="黑体" w:hAnsi="黑体" w:eastAsia="黑体"/>
                <w:b/>
                <w:bCs/>
                <w:spacing w:val="-23"/>
                <w:lang w:eastAsia="zh-CN"/>
              </w:rPr>
              <w:t>内 容</w:t>
            </w:r>
          </w:p>
        </w:tc>
      </w:tr>
      <w:tr w14:paraId="07DB664C">
        <w:trPr>
          <w:trHeight w:val="742" w:hRule="exact"/>
        </w:trPr>
        <w:tc>
          <w:tcPr>
            <w:tcW w:w="1384" w:type="dxa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6B15D8B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5月9日</w:t>
            </w:r>
          </w:p>
        </w:tc>
        <w:tc>
          <w:tcPr>
            <w:tcW w:w="1802" w:type="dxa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D5E4402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19:30</w:t>
            </w:r>
          </w:p>
        </w:tc>
        <w:tc>
          <w:tcPr>
            <w:tcW w:w="2701" w:type="dxa"/>
            <w:tcBorders>
              <w:top w:val="single" w:color="000000" w:sz="8" w:space="0"/>
              <w:bottom w:val="single" w:color="000000" w:sz="8" w:space="0"/>
            </w:tcBorders>
          </w:tcPr>
          <w:p w14:paraId="1A142A02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腾讯会议（150174969）</w:t>
            </w:r>
          </w:p>
        </w:tc>
        <w:tc>
          <w:tcPr>
            <w:tcW w:w="2693" w:type="dxa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463E882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赛项说明会</w:t>
            </w:r>
          </w:p>
        </w:tc>
      </w:tr>
      <w:tr w14:paraId="67CF3F1C">
        <w:trPr>
          <w:trHeight w:val="454" w:hRule="exact"/>
        </w:trPr>
        <w:tc>
          <w:tcPr>
            <w:tcW w:w="1384" w:type="dxa"/>
            <w:vMerge w:val="restart"/>
            <w:tcBorders>
              <w:top w:val="single" w:color="000000" w:sz="8" w:space="0"/>
            </w:tcBorders>
            <w:vAlign w:val="center"/>
          </w:tcPr>
          <w:p w14:paraId="4EEEDA95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5月23日</w:t>
            </w:r>
          </w:p>
        </w:tc>
        <w:tc>
          <w:tcPr>
            <w:tcW w:w="1802" w:type="dxa"/>
            <w:tcBorders>
              <w:top w:val="single" w:color="000000" w:sz="8" w:space="0"/>
              <w:bottom w:val="nil"/>
            </w:tcBorders>
            <w:vAlign w:val="center"/>
          </w:tcPr>
          <w:p w14:paraId="3C44673D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13:00-16:00</w:t>
            </w:r>
          </w:p>
        </w:tc>
        <w:tc>
          <w:tcPr>
            <w:tcW w:w="2701" w:type="dxa"/>
            <w:tcBorders>
              <w:top w:val="single" w:color="000000" w:sz="8" w:space="0"/>
              <w:bottom w:val="nil"/>
            </w:tcBorders>
          </w:tcPr>
          <w:p w14:paraId="27395239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20号教学楼501</w:t>
            </w:r>
          </w:p>
        </w:tc>
        <w:tc>
          <w:tcPr>
            <w:tcW w:w="2693" w:type="dxa"/>
            <w:tcBorders>
              <w:top w:val="single" w:color="000000" w:sz="8" w:space="0"/>
              <w:bottom w:val="nil"/>
            </w:tcBorders>
            <w:vAlign w:val="center"/>
          </w:tcPr>
          <w:p w14:paraId="5D141DFC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熟悉场地</w:t>
            </w:r>
          </w:p>
        </w:tc>
      </w:tr>
      <w:tr w14:paraId="232B4AEA">
        <w:trPr>
          <w:trHeight w:val="651" w:hRule="exact"/>
        </w:trPr>
        <w:tc>
          <w:tcPr>
            <w:tcW w:w="1384" w:type="dxa"/>
            <w:vMerge w:val="continue"/>
            <w:tcBorders>
              <w:bottom w:val="single" w:color="000000" w:sz="8" w:space="0"/>
            </w:tcBorders>
            <w:vAlign w:val="center"/>
          </w:tcPr>
          <w:p w14:paraId="23583ECE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802" w:type="dxa"/>
            <w:tcBorders>
              <w:top w:val="nil"/>
              <w:bottom w:val="single" w:color="000000" w:sz="8" w:space="0"/>
            </w:tcBorders>
            <w:vAlign w:val="center"/>
          </w:tcPr>
          <w:p w14:paraId="0B6E268D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16:00</w:t>
            </w:r>
          </w:p>
        </w:tc>
        <w:tc>
          <w:tcPr>
            <w:tcW w:w="2701" w:type="dxa"/>
            <w:tcBorders>
              <w:top w:val="nil"/>
              <w:bottom w:val="single" w:color="000000" w:sz="8" w:space="0"/>
            </w:tcBorders>
          </w:tcPr>
          <w:p w14:paraId="1084CC7A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20号教学楼105</w:t>
            </w:r>
          </w:p>
        </w:tc>
        <w:tc>
          <w:tcPr>
            <w:tcW w:w="2693" w:type="dxa"/>
            <w:tcBorders>
              <w:top w:val="nil"/>
              <w:bottom w:val="single" w:color="000000" w:sz="8" w:space="0"/>
            </w:tcBorders>
            <w:vAlign w:val="center"/>
          </w:tcPr>
          <w:p w14:paraId="1BC9AE2A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抽签</w:t>
            </w:r>
          </w:p>
        </w:tc>
      </w:tr>
      <w:tr w14:paraId="0F062B72">
        <w:trPr>
          <w:trHeight w:val="454" w:hRule="exact"/>
        </w:trPr>
        <w:tc>
          <w:tcPr>
            <w:tcW w:w="1384" w:type="dxa"/>
            <w:vMerge w:val="restart"/>
            <w:tcBorders>
              <w:top w:val="single" w:color="000000" w:sz="8" w:space="0"/>
              <w:bottom w:val="nil"/>
            </w:tcBorders>
            <w:vAlign w:val="center"/>
          </w:tcPr>
          <w:p w14:paraId="5AA646D1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5月24日</w:t>
            </w:r>
          </w:p>
        </w:tc>
        <w:tc>
          <w:tcPr>
            <w:tcW w:w="1802" w:type="dxa"/>
            <w:tcBorders>
              <w:top w:val="single" w:color="000000" w:sz="8" w:space="0"/>
              <w:bottom w:val="nil"/>
            </w:tcBorders>
            <w:vAlign w:val="center"/>
          </w:tcPr>
          <w:p w14:paraId="37F7A395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7:00-7:30</w:t>
            </w:r>
          </w:p>
        </w:tc>
        <w:tc>
          <w:tcPr>
            <w:tcW w:w="2701" w:type="dxa"/>
            <w:tcBorders>
              <w:top w:val="single" w:color="000000" w:sz="8" w:space="0"/>
              <w:bottom w:val="nil"/>
            </w:tcBorders>
            <w:vAlign w:val="center"/>
          </w:tcPr>
          <w:p w14:paraId="490F966E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20号楼1楼大厅</w:t>
            </w:r>
          </w:p>
        </w:tc>
        <w:tc>
          <w:tcPr>
            <w:tcW w:w="2693" w:type="dxa"/>
            <w:tcBorders>
              <w:top w:val="single" w:color="000000" w:sz="8" w:space="0"/>
              <w:bottom w:val="nil"/>
            </w:tcBorders>
            <w:vAlign w:val="center"/>
          </w:tcPr>
          <w:p w14:paraId="324B54EF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参赛选手报到</w:t>
            </w:r>
          </w:p>
        </w:tc>
      </w:tr>
      <w:tr w14:paraId="7E781A64">
        <w:trPr>
          <w:trHeight w:val="454" w:hRule="exac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center"/>
          </w:tcPr>
          <w:p w14:paraId="5E68605C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802" w:type="dxa"/>
            <w:tcBorders>
              <w:top w:val="nil"/>
              <w:bottom w:val="nil"/>
            </w:tcBorders>
            <w:vAlign w:val="center"/>
          </w:tcPr>
          <w:p w14:paraId="65459731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7:30-7:45</w:t>
            </w:r>
          </w:p>
        </w:tc>
        <w:tc>
          <w:tcPr>
            <w:tcW w:w="2701" w:type="dxa"/>
            <w:tcBorders>
              <w:top w:val="nil"/>
              <w:bottom w:val="nil"/>
            </w:tcBorders>
            <w:vAlign w:val="center"/>
          </w:tcPr>
          <w:p w14:paraId="1B23D1DA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20号教学楼517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39C6109D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A场参赛选手检录</w:t>
            </w:r>
          </w:p>
        </w:tc>
      </w:tr>
      <w:tr w14:paraId="75F314EA">
        <w:trPr>
          <w:trHeight w:val="454" w:hRule="exac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center"/>
          </w:tcPr>
          <w:p w14:paraId="41E5F5E2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02" w:type="dxa"/>
            <w:tcBorders>
              <w:top w:val="nil"/>
              <w:bottom w:val="nil"/>
            </w:tcBorders>
            <w:vAlign w:val="center"/>
          </w:tcPr>
          <w:p w14:paraId="2E16A8E8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8:00-12:00</w:t>
            </w:r>
          </w:p>
        </w:tc>
        <w:tc>
          <w:tcPr>
            <w:tcW w:w="2701" w:type="dxa"/>
            <w:tcBorders>
              <w:top w:val="nil"/>
              <w:bottom w:val="nil"/>
            </w:tcBorders>
            <w:vAlign w:val="center"/>
          </w:tcPr>
          <w:p w14:paraId="365AA2E6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20号教学楼501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08739D36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A场（1-6号）比赛</w:t>
            </w:r>
          </w:p>
          <w:p w14:paraId="4E282A7E">
            <w:pPr>
              <w:spacing w:line="276" w:lineRule="auto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</w:p>
        </w:tc>
      </w:tr>
      <w:tr w14:paraId="53DF1106">
        <w:trPr>
          <w:trHeight w:val="454" w:hRule="exac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center"/>
          </w:tcPr>
          <w:p w14:paraId="78D3E25B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02" w:type="dxa"/>
            <w:tcBorders>
              <w:top w:val="nil"/>
              <w:bottom w:val="nil"/>
            </w:tcBorders>
            <w:vAlign w:val="center"/>
          </w:tcPr>
          <w:p w14:paraId="739FB431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12:30-12:45</w:t>
            </w:r>
          </w:p>
        </w:tc>
        <w:tc>
          <w:tcPr>
            <w:tcW w:w="2701" w:type="dxa"/>
            <w:tcBorders>
              <w:top w:val="nil"/>
              <w:bottom w:val="nil"/>
            </w:tcBorders>
            <w:vAlign w:val="center"/>
          </w:tcPr>
          <w:p w14:paraId="50D0B4CF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20号教学楼517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71B55086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B场参赛选手检录</w:t>
            </w:r>
          </w:p>
        </w:tc>
      </w:tr>
      <w:tr w14:paraId="2BEB1888">
        <w:trPr>
          <w:trHeight w:val="742" w:hRule="exact"/>
        </w:trPr>
        <w:tc>
          <w:tcPr>
            <w:tcW w:w="1384" w:type="dxa"/>
            <w:vMerge w:val="continue"/>
            <w:tcBorders>
              <w:top w:val="nil"/>
              <w:bottom w:val="single" w:color="000000" w:sz="8" w:space="0"/>
            </w:tcBorders>
            <w:vAlign w:val="center"/>
          </w:tcPr>
          <w:p w14:paraId="54B63969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02" w:type="dxa"/>
            <w:tcBorders>
              <w:top w:val="nil"/>
              <w:bottom w:val="single" w:color="000000" w:sz="8" w:space="0"/>
            </w:tcBorders>
            <w:vAlign w:val="center"/>
          </w:tcPr>
          <w:p w14:paraId="6DC55EFD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13:00-17:40</w:t>
            </w:r>
          </w:p>
        </w:tc>
        <w:tc>
          <w:tcPr>
            <w:tcW w:w="2701" w:type="dxa"/>
            <w:tcBorders>
              <w:top w:val="nil"/>
              <w:bottom w:val="single" w:color="000000" w:sz="8" w:space="0"/>
            </w:tcBorders>
            <w:vAlign w:val="center"/>
          </w:tcPr>
          <w:p w14:paraId="47D9F4B0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20号教学楼501</w:t>
            </w:r>
          </w:p>
        </w:tc>
        <w:tc>
          <w:tcPr>
            <w:tcW w:w="2693" w:type="dxa"/>
            <w:tcBorders>
              <w:top w:val="nil"/>
              <w:bottom w:val="single" w:color="000000" w:sz="8" w:space="0"/>
            </w:tcBorders>
            <w:vAlign w:val="center"/>
          </w:tcPr>
          <w:p w14:paraId="0F8CE99E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B场（7-13号）比赛</w:t>
            </w:r>
          </w:p>
        </w:tc>
      </w:tr>
      <w:tr w14:paraId="4AD7EE91">
        <w:trPr>
          <w:trHeight w:val="454" w:hRule="exact"/>
        </w:trPr>
        <w:tc>
          <w:tcPr>
            <w:tcW w:w="1384" w:type="dxa"/>
            <w:vMerge w:val="restart"/>
            <w:tcBorders>
              <w:top w:val="single" w:color="000000" w:sz="8" w:space="0"/>
            </w:tcBorders>
            <w:vAlign w:val="center"/>
          </w:tcPr>
          <w:p w14:paraId="29E6215B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5月25日</w:t>
            </w:r>
          </w:p>
        </w:tc>
        <w:tc>
          <w:tcPr>
            <w:tcW w:w="1802" w:type="dxa"/>
            <w:tcBorders>
              <w:top w:val="single" w:color="000000" w:sz="8" w:space="0"/>
            </w:tcBorders>
            <w:vAlign w:val="center"/>
          </w:tcPr>
          <w:p w14:paraId="7C9A7493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7:00-7:30</w:t>
            </w:r>
          </w:p>
        </w:tc>
        <w:tc>
          <w:tcPr>
            <w:tcW w:w="2701" w:type="dxa"/>
            <w:tcBorders>
              <w:top w:val="single" w:color="000000" w:sz="8" w:space="0"/>
            </w:tcBorders>
            <w:vAlign w:val="center"/>
          </w:tcPr>
          <w:p w14:paraId="4C772769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20号楼1楼大厅</w:t>
            </w:r>
          </w:p>
        </w:tc>
        <w:tc>
          <w:tcPr>
            <w:tcW w:w="2693" w:type="dxa"/>
            <w:tcBorders>
              <w:top w:val="single" w:color="000000" w:sz="8" w:space="0"/>
            </w:tcBorders>
            <w:vAlign w:val="center"/>
          </w:tcPr>
          <w:p w14:paraId="122FB24D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参赛选手报到</w:t>
            </w:r>
          </w:p>
        </w:tc>
      </w:tr>
      <w:tr w14:paraId="77ED772F">
        <w:trPr>
          <w:trHeight w:val="454" w:hRule="exact"/>
        </w:trPr>
        <w:tc>
          <w:tcPr>
            <w:tcW w:w="1384" w:type="dxa"/>
            <w:vMerge w:val="continue"/>
            <w:vAlign w:val="center"/>
          </w:tcPr>
          <w:p w14:paraId="36CDA376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02" w:type="dxa"/>
            <w:vAlign w:val="center"/>
          </w:tcPr>
          <w:p w14:paraId="0A04A3FD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7:30-8:00</w:t>
            </w:r>
          </w:p>
        </w:tc>
        <w:tc>
          <w:tcPr>
            <w:tcW w:w="2701" w:type="dxa"/>
            <w:vAlign w:val="center"/>
          </w:tcPr>
          <w:p w14:paraId="6F13C446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20号教学楼517</w:t>
            </w:r>
          </w:p>
        </w:tc>
        <w:tc>
          <w:tcPr>
            <w:tcW w:w="2693" w:type="dxa"/>
            <w:vAlign w:val="center"/>
          </w:tcPr>
          <w:p w14:paraId="645DA771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C参赛选手检录</w:t>
            </w:r>
          </w:p>
        </w:tc>
      </w:tr>
      <w:tr w14:paraId="49A7B6C9">
        <w:trPr>
          <w:trHeight w:val="454" w:hRule="exact"/>
        </w:trPr>
        <w:tc>
          <w:tcPr>
            <w:tcW w:w="1384" w:type="dxa"/>
            <w:vMerge w:val="continue"/>
            <w:vAlign w:val="center"/>
          </w:tcPr>
          <w:p w14:paraId="25C3E10E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802" w:type="dxa"/>
            <w:vAlign w:val="center"/>
          </w:tcPr>
          <w:p w14:paraId="669D93AD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8:00-12:00</w:t>
            </w:r>
          </w:p>
        </w:tc>
        <w:tc>
          <w:tcPr>
            <w:tcW w:w="2701" w:type="dxa"/>
            <w:vAlign w:val="center"/>
          </w:tcPr>
          <w:p w14:paraId="46373986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20号教学楼501</w:t>
            </w:r>
          </w:p>
        </w:tc>
        <w:tc>
          <w:tcPr>
            <w:tcW w:w="2693" w:type="dxa"/>
            <w:vAlign w:val="center"/>
          </w:tcPr>
          <w:p w14:paraId="4FA6B62D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C场（14-19号）比赛</w:t>
            </w:r>
          </w:p>
        </w:tc>
      </w:tr>
      <w:tr w14:paraId="108CC0CC">
        <w:trPr>
          <w:trHeight w:val="454" w:hRule="exact"/>
        </w:trPr>
        <w:tc>
          <w:tcPr>
            <w:tcW w:w="1384" w:type="dxa"/>
            <w:vMerge w:val="continue"/>
            <w:vAlign w:val="center"/>
          </w:tcPr>
          <w:p w14:paraId="382777AD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02" w:type="dxa"/>
            <w:vAlign w:val="center"/>
          </w:tcPr>
          <w:p w14:paraId="5D27007D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12:30-12:45</w:t>
            </w:r>
          </w:p>
        </w:tc>
        <w:tc>
          <w:tcPr>
            <w:tcW w:w="2701" w:type="dxa"/>
            <w:vAlign w:val="center"/>
          </w:tcPr>
          <w:p w14:paraId="3C4A90AE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20号教学楼517</w:t>
            </w:r>
          </w:p>
        </w:tc>
        <w:tc>
          <w:tcPr>
            <w:tcW w:w="2693" w:type="dxa"/>
            <w:vAlign w:val="center"/>
          </w:tcPr>
          <w:p w14:paraId="139D31D0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D场参赛选手检录</w:t>
            </w:r>
          </w:p>
        </w:tc>
      </w:tr>
      <w:tr w14:paraId="45F30DC2">
        <w:trPr>
          <w:trHeight w:val="720" w:hRule="exact"/>
        </w:trPr>
        <w:tc>
          <w:tcPr>
            <w:tcW w:w="1384" w:type="dxa"/>
            <w:vMerge w:val="continue"/>
            <w:vAlign w:val="center"/>
          </w:tcPr>
          <w:p w14:paraId="05FC5D46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802" w:type="dxa"/>
            <w:vAlign w:val="center"/>
          </w:tcPr>
          <w:p w14:paraId="3D93000D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13:00-17:40</w:t>
            </w:r>
          </w:p>
        </w:tc>
        <w:tc>
          <w:tcPr>
            <w:tcW w:w="2701" w:type="dxa"/>
            <w:vAlign w:val="center"/>
          </w:tcPr>
          <w:p w14:paraId="4B75C059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20号教学楼501</w:t>
            </w:r>
          </w:p>
        </w:tc>
        <w:tc>
          <w:tcPr>
            <w:tcW w:w="2693" w:type="dxa"/>
            <w:vAlign w:val="center"/>
          </w:tcPr>
          <w:p w14:paraId="7F60F710">
            <w:pPr>
              <w:spacing w:line="276" w:lineRule="auto"/>
              <w:jc w:val="center"/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pacing w:val="-15"/>
                <w:kern w:val="0"/>
                <w:sz w:val="24"/>
                <w:szCs w:val="24"/>
                <w:lang w:eastAsia="zh-CN"/>
              </w:rPr>
              <w:t>D场（20-26号）比赛</w:t>
            </w:r>
          </w:p>
        </w:tc>
      </w:tr>
    </w:tbl>
    <w:p w14:paraId="705EFD0B">
      <w:pPr>
        <w:pStyle w:val="11"/>
        <w:spacing w:before="103" w:after="312" w:afterLines="100" w:line="206" w:lineRule="auto"/>
        <w:rPr>
          <w:rFonts w:hint="eastAsia" w:ascii="黑体" w:hAnsi="黑体" w:eastAsia="黑体"/>
          <w:b/>
          <w:bCs/>
          <w:spacing w:val="-6"/>
          <w:lang w:eastAsia="zh-CN"/>
        </w:rPr>
      </w:pPr>
      <w:r>
        <w:rPr>
          <w:rFonts w:hint="eastAsia" w:ascii="黑体" w:hAnsi="黑体" w:eastAsia="黑体"/>
          <w:b/>
          <w:bCs/>
          <w:spacing w:val="-6"/>
          <w:lang w:eastAsia="zh-CN"/>
        </w:rPr>
        <w:t>三</w:t>
      </w:r>
      <w:r>
        <w:rPr>
          <w:rFonts w:ascii="黑体" w:hAnsi="黑体" w:eastAsia="黑体"/>
          <w:b/>
          <w:bCs/>
          <w:spacing w:val="-6"/>
          <w:lang w:eastAsia="zh-CN"/>
        </w:rPr>
        <w:t>、赛场示意图、交通</w:t>
      </w:r>
      <w:r>
        <w:rPr>
          <w:rFonts w:hint="eastAsia"/>
          <w:b/>
          <w:bCs/>
          <w:spacing w:val="-6"/>
          <w:lang w:eastAsia="zh-CN"/>
        </w:rPr>
        <w:t>⽅</w:t>
      </w:r>
      <w:r>
        <w:rPr>
          <w:rFonts w:hint="eastAsia" w:ascii="黑体" w:hAnsi="黑体" w:eastAsia="黑体" w:cs="黑体"/>
          <w:b/>
          <w:bCs/>
          <w:spacing w:val="-6"/>
          <w:lang w:eastAsia="zh-CN"/>
        </w:rPr>
        <w:t>式及联系</w:t>
      </w:r>
      <w:r>
        <w:rPr>
          <w:rFonts w:hint="eastAsia"/>
          <w:b/>
          <w:bCs/>
          <w:spacing w:val="-6"/>
          <w:lang w:eastAsia="zh-CN"/>
        </w:rPr>
        <w:t>⼈</w:t>
      </w:r>
    </w:p>
    <w:p w14:paraId="35DF1D86">
      <w:pPr>
        <w:pStyle w:val="11"/>
        <w:spacing w:before="103" w:after="312" w:afterLines="100" w:line="206" w:lineRule="auto"/>
        <w:ind w:firstLine="342" w:firstLineChars="150"/>
        <w:rPr>
          <w:rFonts w:hint="eastAsia" w:ascii="黑体" w:hAnsi="黑体" w:eastAsia="黑体"/>
          <w:b/>
          <w:bCs/>
          <w:spacing w:val="-6"/>
          <w:sz w:val="24"/>
          <w:szCs w:val="24"/>
          <w:lang w:eastAsia="zh-CN"/>
        </w:rPr>
      </w:pPr>
      <w:r>
        <w:rPr>
          <w:rFonts w:ascii="黑体" w:hAnsi="黑体" w:eastAsia="黑体"/>
          <w:b/>
          <w:bCs/>
          <w:spacing w:val="-6"/>
          <w:sz w:val="24"/>
          <w:szCs w:val="24"/>
          <w:lang w:eastAsia="zh-CN"/>
        </w:rPr>
        <w:t>1、赛场说明及示意图</w:t>
      </w:r>
    </w:p>
    <w:p w14:paraId="301F0B86">
      <w:pPr>
        <w:pStyle w:val="31"/>
        <w:widowControl/>
        <w:kinsoku w:val="0"/>
        <w:autoSpaceDE w:val="0"/>
        <w:autoSpaceDN w:val="0"/>
        <w:adjustRightInd w:val="0"/>
        <w:snapToGrid w:val="0"/>
        <w:spacing w:line="360" w:lineRule="auto"/>
        <w:ind w:left="210" w:leftChars="100" w:firstLine="480" w:firstLineChars="200"/>
        <w:contextualSpacing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本次比赛设置参赛场地均在20号教学楼进行。参赛选手报到地点在20号教学楼大厅；参赛选手休息室在406/408；男士化妆间在410/412；女生化妆间在417/419；检录处在517/519；参赛选手候场室在511/513；比赛场地在501/503。</w:t>
      </w:r>
    </w:p>
    <w:p w14:paraId="7171B288">
      <w:pPr>
        <w:pStyle w:val="11"/>
        <w:spacing w:before="103" w:after="312" w:afterLines="100" w:line="206" w:lineRule="auto"/>
        <w:rPr>
          <w:rFonts w:hint="eastAsia" w:ascii="黑体" w:hAnsi="黑体" w:eastAsia="黑体"/>
          <w:b/>
          <w:bCs/>
          <w:spacing w:val="-6"/>
          <w:sz w:val="24"/>
          <w:szCs w:val="24"/>
          <w:lang w:eastAsia="zh-CN"/>
        </w:rPr>
      </w:pPr>
      <w:r>
        <w:rPr>
          <w:rFonts w:ascii="黑体" w:hAnsi="黑体" w:eastAsia="黑体"/>
          <w:b/>
          <w:bCs/>
          <w:spacing w:val="-6"/>
          <w:sz w:val="24"/>
          <w:szCs w:val="24"/>
          <w:lang w:eastAsia="zh-CN"/>
        </w:rPr>
        <w:drawing>
          <wp:inline distT="0" distB="0" distL="0" distR="0">
            <wp:extent cx="5274310" cy="2857500"/>
            <wp:effectExtent l="0" t="0" r="2540" b="0"/>
            <wp:docPr id="341677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77899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D8EBE">
      <w:pPr>
        <w:pStyle w:val="11"/>
        <w:spacing w:before="103" w:after="312" w:afterLines="100" w:line="206" w:lineRule="auto"/>
        <w:jc w:val="center"/>
        <w:rPr>
          <w:rFonts w:hint="eastAsia" w:ascii="黑体" w:hAnsi="黑体" w:eastAsia="黑体"/>
          <w:spacing w:val="-6"/>
          <w:sz w:val="21"/>
          <w:szCs w:val="21"/>
          <w:lang w:eastAsia="zh-CN"/>
        </w:rPr>
      </w:pPr>
      <w:r>
        <w:rPr>
          <w:rFonts w:hint="eastAsia" w:ascii="黑体" w:hAnsi="黑体" w:eastAsia="黑体"/>
          <w:spacing w:val="-6"/>
          <w:sz w:val="21"/>
          <w:szCs w:val="21"/>
          <w:lang w:eastAsia="zh-CN"/>
        </w:rPr>
        <w:t>图1 赛场分布图</w:t>
      </w:r>
    </w:p>
    <w:p w14:paraId="09AA51FF">
      <w:pPr>
        <w:pStyle w:val="11"/>
        <w:spacing w:before="103" w:after="312" w:afterLines="100" w:line="206" w:lineRule="auto"/>
        <w:jc w:val="center"/>
        <w:rPr>
          <w:rFonts w:hint="eastAsia" w:ascii="黑体" w:hAnsi="黑体" w:eastAsia="黑体"/>
          <w:b/>
          <w:bCs/>
          <w:spacing w:val="-6"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snapToGrid/>
          <w:spacing w:val="-6"/>
          <w:sz w:val="24"/>
          <w:szCs w:val="24"/>
          <w:lang w:eastAsia="zh-CN"/>
        </w:rPr>
        <w:drawing>
          <wp:inline distT="0" distB="0" distL="0" distR="0">
            <wp:extent cx="4931410" cy="2628900"/>
            <wp:effectExtent l="0" t="0" r="2540" b="0"/>
            <wp:docPr id="2095490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9057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4042">
      <w:pPr>
        <w:pStyle w:val="11"/>
        <w:spacing w:before="103" w:after="312" w:afterLines="100" w:line="206" w:lineRule="auto"/>
        <w:jc w:val="center"/>
        <w:rPr>
          <w:rFonts w:hint="eastAsia" w:ascii="黑体" w:hAnsi="黑体" w:eastAsia="黑体"/>
          <w:spacing w:val="-6"/>
          <w:sz w:val="21"/>
          <w:szCs w:val="21"/>
          <w:lang w:eastAsia="zh-CN"/>
        </w:rPr>
      </w:pPr>
      <w:r>
        <w:rPr>
          <w:rFonts w:hint="eastAsia" w:ascii="黑体" w:hAnsi="黑体" w:eastAsia="黑体"/>
          <w:spacing w:val="-6"/>
          <w:sz w:val="21"/>
          <w:szCs w:val="21"/>
          <w:lang w:eastAsia="zh-CN"/>
        </w:rPr>
        <w:t>图2.校园平面图</w:t>
      </w:r>
    </w:p>
    <w:p w14:paraId="09E068D9">
      <w:pPr>
        <w:pStyle w:val="11"/>
        <w:spacing w:before="103" w:after="312" w:afterLines="100" w:line="206" w:lineRule="auto"/>
        <w:ind w:firstLine="342" w:firstLineChars="150"/>
        <w:rPr>
          <w:rFonts w:hint="eastAsia" w:ascii="黑体" w:hAnsi="黑体" w:eastAsia="黑体"/>
          <w:b/>
          <w:bCs/>
          <w:spacing w:val="-6"/>
          <w:sz w:val="24"/>
          <w:szCs w:val="24"/>
          <w:lang w:eastAsia="zh-CN"/>
        </w:rPr>
      </w:pPr>
      <w:r>
        <w:rPr>
          <w:rFonts w:ascii="黑体" w:hAnsi="黑体" w:eastAsia="黑体"/>
          <w:b/>
          <w:bCs/>
          <w:spacing w:val="-6"/>
          <w:sz w:val="24"/>
          <w:szCs w:val="24"/>
          <w:lang w:eastAsia="zh-CN"/>
        </w:rPr>
        <w:t>2、上海旅游</w:t>
      </w:r>
      <w:r>
        <w:rPr>
          <w:rFonts w:hint="eastAsia"/>
          <w:b/>
          <w:bCs/>
          <w:spacing w:val="-6"/>
          <w:sz w:val="24"/>
          <w:szCs w:val="24"/>
          <w:lang w:eastAsia="zh-CN"/>
        </w:rPr>
        <w:t>⾼</w:t>
      </w:r>
      <w:r>
        <w:rPr>
          <w:rFonts w:hint="eastAsia" w:ascii="黑体" w:hAnsi="黑体" w:eastAsia="黑体" w:cs="黑体"/>
          <w:b/>
          <w:bCs/>
          <w:spacing w:val="-6"/>
          <w:sz w:val="24"/>
          <w:szCs w:val="24"/>
          <w:lang w:eastAsia="zh-CN"/>
        </w:rPr>
        <w:t>等专科学校学院周边交通</w:t>
      </w:r>
      <w:r>
        <w:rPr>
          <w:rFonts w:ascii="黑体" w:hAnsi="黑体" w:eastAsia="黑体"/>
          <w:b/>
          <w:bCs/>
          <w:spacing w:val="-6"/>
          <w:sz w:val="24"/>
          <w:szCs w:val="24"/>
          <w:lang w:eastAsia="zh-CN"/>
        </w:rPr>
        <w:t xml:space="preserve"> </w:t>
      </w:r>
    </w:p>
    <w:p w14:paraId="39424C2E">
      <w:pPr>
        <w:pStyle w:val="31"/>
        <w:widowControl/>
        <w:kinsoku w:val="0"/>
        <w:autoSpaceDE w:val="0"/>
        <w:autoSpaceDN w:val="0"/>
        <w:adjustRightInd w:val="0"/>
        <w:snapToGrid w:val="0"/>
        <w:spacing w:line="360" w:lineRule="auto"/>
        <w:ind w:left="210" w:leftChars="100" w:firstLine="480" w:firstLineChars="200"/>
        <w:contextualSpacing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 xml:space="preserve">周边交通：奉贤19路；海湾快线。 </w:t>
      </w:r>
    </w:p>
    <w:p w14:paraId="30A0B57E">
      <w:pPr>
        <w:pStyle w:val="31"/>
        <w:widowControl/>
        <w:kinsoku w:val="0"/>
        <w:autoSpaceDE w:val="0"/>
        <w:autoSpaceDN w:val="0"/>
        <w:adjustRightInd w:val="0"/>
        <w:snapToGrid w:val="0"/>
        <w:spacing w:line="360" w:lineRule="auto"/>
        <w:ind w:left="210" w:leftChars="100" w:firstLine="480" w:firstLineChars="200"/>
        <w:contextualSpacing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⾃驾：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S4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⾼速⾏⾄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“海湾出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⼝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”出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⼝下，直⾏⾄海思路左拐即到。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 xml:space="preserve"> </w:t>
      </w:r>
    </w:p>
    <w:p w14:paraId="78334CCF">
      <w:pPr>
        <w:pStyle w:val="11"/>
        <w:spacing w:before="103" w:after="312" w:afterLines="100" w:line="206" w:lineRule="auto"/>
        <w:ind w:firstLine="342" w:firstLineChars="150"/>
        <w:rPr>
          <w:rFonts w:hint="eastAsia" w:ascii="黑体" w:hAnsi="黑体" w:eastAsia="黑体" w:cs="黑体"/>
          <w:b/>
          <w:bCs/>
          <w:spacing w:val="-6"/>
          <w:sz w:val="24"/>
          <w:szCs w:val="24"/>
          <w:lang w:eastAsia="zh-CN"/>
        </w:rPr>
      </w:pPr>
      <w:r>
        <w:rPr>
          <w:rFonts w:ascii="黑体" w:hAnsi="黑体" w:eastAsia="黑体" w:cs="黑体"/>
          <w:b/>
          <w:bCs/>
          <w:spacing w:val="-6"/>
          <w:sz w:val="24"/>
          <w:szCs w:val="24"/>
          <w:lang w:eastAsia="zh-CN"/>
        </w:rPr>
        <w:t>3、联系</w:t>
      </w:r>
      <w:r>
        <w:rPr>
          <w:rFonts w:hint="eastAsia"/>
          <w:b/>
          <w:bCs/>
          <w:spacing w:val="-6"/>
          <w:sz w:val="24"/>
          <w:szCs w:val="24"/>
          <w:lang w:eastAsia="zh-CN"/>
        </w:rPr>
        <w:t>⼈</w:t>
      </w:r>
      <w:r>
        <w:rPr>
          <w:rFonts w:hint="eastAsia" w:ascii="黑体" w:hAnsi="黑体" w:eastAsia="黑体" w:cs="黑体"/>
          <w:b/>
          <w:bCs/>
          <w:spacing w:val="-6"/>
          <w:sz w:val="24"/>
          <w:szCs w:val="24"/>
          <w:lang w:eastAsia="zh-CN"/>
        </w:rPr>
        <w:t>及联系</w:t>
      </w:r>
      <w:r>
        <w:rPr>
          <w:rFonts w:hint="eastAsia"/>
          <w:b/>
          <w:bCs/>
          <w:spacing w:val="-6"/>
          <w:sz w:val="24"/>
          <w:szCs w:val="24"/>
          <w:lang w:eastAsia="zh-CN"/>
        </w:rPr>
        <w:t>⽅</w:t>
      </w:r>
      <w:r>
        <w:rPr>
          <w:rFonts w:hint="eastAsia" w:ascii="黑体" w:hAnsi="黑体" w:eastAsia="黑体" w:cs="黑体"/>
          <w:b/>
          <w:bCs/>
          <w:spacing w:val="-6"/>
          <w:sz w:val="24"/>
          <w:szCs w:val="24"/>
          <w:lang w:eastAsia="zh-CN"/>
        </w:rPr>
        <w:t>式</w:t>
      </w:r>
      <w:r>
        <w:rPr>
          <w:rFonts w:ascii="黑体" w:hAnsi="黑体" w:eastAsia="黑体" w:cs="黑体"/>
          <w:b/>
          <w:bCs/>
          <w:spacing w:val="-6"/>
          <w:sz w:val="24"/>
          <w:szCs w:val="24"/>
          <w:lang w:eastAsia="zh-CN"/>
        </w:rPr>
        <w:t xml:space="preserve"> </w:t>
      </w:r>
    </w:p>
    <w:p w14:paraId="40AFCED6">
      <w:pPr>
        <w:pStyle w:val="31"/>
        <w:widowControl/>
        <w:kinsoku w:val="0"/>
        <w:autoSpaceDE w:val="0"/>
        <w:autoSpaceDN w:val="0"/>
        <w:adjustRightInd w:val="0"/>
        <w:snapToGrid w:val="0"/>
        <w:spacing w:line="360" w:lineRule="auto"/>
        <w:ind w:left="210" w:leftChars="100" w:firstLine="480" w:firstLineChars="200"/>
        <w:contextualSpacing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联系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⼈：李⽼师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 xml:space="preserve">    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联系电话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：13816509575</w:t>
      </w:r>
    </w:p>
    <w:p w14:paraId="576CDAAA">
      <w:pPr>
        <w:pStyle w:val="11"/>
        <w:spacing w:before="103" w:after="312" w:afterLines="100" w:line="206" w:lineRule="auto"/>
        <w:rPr>
          <w:rFonts w:hint="eastAsia" w:ascii="黑体" w:hAnsi="黑体" w:eastAsia="黑体"/>
          <w:b/>
          <w:bCs/>
          <w:spacing w:val="-6"/>
          <w:lang w:eastAsia="zh-CN"/>
        </w:rPr>
      </w:pPr>
      <w:r>
        <w:rPr>
          <w:rFonts w:hint="eastAsia" w:ascii="黑体" w:hAnsi="黑体" w:eastAsia="黑体"/>
          <w:b/>
          <w:bCs/>
          <w:spacing w:val="-6"/>
          <w:lang w:eastAsia="zh-CN"/>
        </w:rPr>
        <w:t>四、熟悉场地说明</w:t>
      </w:r>
    </w:p>
    <w:p w14:paraId="24D94729">
      <w:pPr>
        <w:pStyle w:val="31"/>
        <w:widowControl/>
        <w:kinsoku w:val="0"/>
        <w:autoSpaceDE w:val="0"/>
        <w:autoSpaceDN w:val="0"/>
        <w:adjustRightInd w:val="0"/>
        <w:snapToGrid w:val="0"/>
        <w:spacing w:line="360" w:lineRule="auto"/>
        <w:ind w:left="210" w:leftChars="100" w:firstLine="480" w:firstLineChars="200"/>
        <w:contextualSpacing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1.时间：5月23日下午14:00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  <w:lang w:val="en-US" w:eastAsia="zh-CN"/>
        </w:rPr>
        <w:t>-17:30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；</w:t>
      </w:r>
      <w:bookmarkStart w:id="0" w:name="_GoBack"/>
      <w:bookmarkEnd w:id="0"/>
    </w:p>
    <w:p w14:paraId="1B80ED9C">
      <w:pPr>
        <w:pStyle w:val="31"/>
        <w:widowControl/>
        <w:kinsoku w:val="0"/>
        <w:autoSpaceDE w:val="0"/>
        <w:autoSpaceDN w:val="0"/>
        <w:adjustRightInd w:val="0"/>
        <w:snapToGrid w:val="0"/>
        <w:spacing w:line="360" w:lineRule="auto"/>
        <w:ind w:left="210" w:leftChars="100" w:firstLine="480" w:firstLineChars="200"/>
        <w:contextualSpacing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2.每所院校熟悉场地时长为10分钟</w:t>
      </w:r>
    </w:p>
    <w:p w14:paraId="0FC83017">
      <w:pPr>
        <w:pStyle w:val="31"/>
        <w:widowControl/>
        <w:kinsoku w:val="0"/>
        <w:autoSpaceDE w:val="0"/>
        <w:autoSpaceDN w:val="0"/>
        <w:adjustRightInd w:val="0"/>
        <w:snapToGrid w:val="0"/>
        <w:spacing w:line="360" w:lineRule="auto"/>
        <w:ind w:left="210" w:leftChars="100" w:firstLine="480" w:firstLineChars="200"/>
        <w:contextualSpacing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3.比赛场地与设施设备信息（附件1）</w:t>
      </w:r>
    </w:p>
    <w:p w14:paraId="1EDA3E4C">
      <w:pPr>
        <w:pStyle w:val="11"/>
        <w:spacing w:before="103" w:after="312" w:afterLines="100" w:line="206" w:lineRule="auto"/>
        <w:rPr>
          <w:rFonts w:hint="eastAsia" w:ascii="黑体" w:hAnsi="黑体" w:eastAsia="黑体"/>
          <w:b/>
          <w:bCs/>
          <w:spacing w:val="-6"/>
          <w:lang w:eastAsia="zh-CN"/>
        </w:rPr>
      </w:pPr>
      <w:r>
        <w:rPr>
          <w:rFonts w:ascii="黑体" w:hAnsi="黑体" w:eastAsia="黑体"/>
          <w:b/>
          <w:bCs/>
          <w:spacing w:val="-6"/>
          <w:lang w:eastAsia="zh-CN"/>
        </w:rPr>
        <w:t>五、参赛</w:t>
      </w:r>
      <w:r>
        <w:rPr>
          <w:rFonts w:hint="eastAsia" w:ascii="黑体" w:hAnsi="黑体" w:eastAsia="黑体"/>
          <w:b/>
          <w:bCs/>
          <w:spacing w:val="-6"/>
          <w:lang w:eastAsia="zh-CN"/>
        </w:rPr>
        <w:t>院校</w:t>
      </w:r>
    </w:p>
    <w:p w14:paraId="3594BE5B">
      <w:pPr>
        <w:spacing w:line="22" w:lineRule="exact"/>
        <w:rPr>
          <w:rFonts w:hint="eastAsia"/>
        </w:rPr>
      </w:pPr>
    </w:p>
    <w:tbl>
      <w:tblPr>
        <w:tblStyle w:val="37"/>
        <w:tblW w:w="8521" w:type="dxa"/>
        <w:tblInd w:w="10" w:type="dxa"/>
        <w:tblBorders>
          <w:top w:val="single" w:color="000000" w:sz="8" w:space="0"/>
          <w:left w:val="none" w:color="auto" w:sz="0" w:space="0"/>
          <w:bottom w:val="single" w:color="000000" w:sz="8" w:space="0"/>
          <w:right w:val="none" w:color="auto" w:sz="0" w:space="0"/>
          <w:insideH w:val="single" w:color="000000" w:sz="4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5"/>
        <w:gridCol w:w="5145"/>
        <w:gridCol w:w="2181"/>
      </w:tblGrid>
      <w:tr w14:paraId="6691EF7E">
        <w:trPr>
          <w:trHeight w:val="463" w:hRule="atLeast"/>
        </w:trPr>
        <w:tc>
          <w:tcPr>
            <w:tcW w:w="1195" w:type="dxa"/>
          </w:tcPr>
          <w:p w14:paraId="26576D3F">
            <w:pPr>
              <w:pStyle w:val="38"/>
              <w:spacing w:before="79" w:line="208" w:lineRule="auto"/>
              <w:ind w:left="355"/>
              <w:jc w:val="center"/>
              <w:rPr>
                <w:rFonts w:hint="eastAsia" w:ascii="黑体" w:hAnsi="黑体" w:eastAsia="黑体"/>
                <w:spacing w:val="-6"/>
              </w:rPr>
            </w:pPr>
            <w:r>
              <w:rPr>
                <w:rFonts w:ascii="黑体" w:hAnsi="黑体" w:eastAsia="黑体"/>
                <w:spacing w:val="-6"/>
              </w:rPr>
              <w:t>序号</w:t>
            </w:r>
          </w:p>
        </w:tc>
        <w:tc>
          <w:tcPr>
            <w:tcW w:w="5145" w:type="dxa"/>
          </w:tcPr>
          <w:p w14:paraId="0306C89B">
            <w:pPr>
              <w:pStyle w:val="38"/>
              <w:spacing w:before="79" w:line="208" w:lineRule="auto"/>
              <w:ind w:left="355"/>
              <w:jc w:val="center"/>
              <w:rPr>
                <w:rFonts w:hint="eastAsia" w:ascii="黑体" w:hAnsi="黑体" w:eastAsia="黑体"/>
                <w:spacing w:val="-6"/>
              </w:rPr>
            </w:pPr>
            <w:r>
              <w:rPr>
                <w:rFonts w:ascii="黑体" w:hAnsi="黑体" w:eastAsia="黑体"/>
                <w:spacing w:val="-6"/>
              </w:rPr>
              <w:t>参赛单位全称</w:t>
            </w:r>
          </w:p>
        </w:tc>
        <w:tc>
          <w:tcPr>
            <w:tcW w:w="2181" w:type="dxa"/>
          </w:tcPr>
          <w:p w14:paraId="364A970F">
            <w:pPr>
              <w:pStyle w:val="38"/>
              <w:spacing w:before="79" w:line="208" w:lineRule="auto"/>
              <w:ind w:left="355"/>
              <w:jc w:val="center"/>
              <w:rPr>
                <w:rFonts w:hint="eastAsia" w:ascii="黑体" w:hAnsi="黑体" w:eastAsia="黑体"/>
                <w:spacing w:val="-6"/>
              </w:rPr>
            </w:pPr>
            <w:r>
              <w:rPr>
                <w:rFonts w:hint="eastAsia" w:ascii="黑体" w:hAnsi="黑体" w:eastAsia="黑体"/>
                <w:spacing w:val="-6"/>
                <w:lang w:eastAsia="zh-CN"/>
              </w:rPr>
              <w:t>团队数</w:t>
            </w:r>
          </w:p>
        </w:tc>
      </w:tr>
      <w:tr w14:paraId="0154DBC0">
        <w:trPr>
          <w:trHeight w:val="256" w:hRule="atLeast"/>
        </w:trPr>
        <w:tc>
          <w:tcPr>
            <w:tcW w:w="1195" w:type="dxa"/>
          </w:tcPr>
          <w:p w14:paraId="079DABD7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</w:rPr>
              <w:t>1</w:t>
            </w:r>
          </w:p>
        </w:tc>
        <w:tc>
          <w:tcPr>
            <w:tcW w:w="5145" w:type="dxa"/>
          </w:tcPr>
          <w:p w14:paraId="46D5FC45">
            <w:pPr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等线" w:hAnsi="等线" w:eastAsia="等线" w:cs="宋体"/>
                <w:snapToGrid w:val="0"/>
                <w:color w:val="000000"/>
                <w:kern w:val="0"/>
                <w:sz w:val="22"/>
                <w:szCs w:val="21"/>
                <w:lang w:eastAsia="zh-CN"/>
              </w:rPr>
              <w:t>上海中侨职业技术大学</w:t>
            </w:r>
          </w:p>
        </w:tc>
        <w:tc>
          <w:tcPr>
            <w:tcW w:w="2181" w:type="dxa"/>
          </w:tcPr>
          <w:p w14:paraId="1A3BC081">
            <w:pPr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 w14:paraId="67F9FF7B">
        <w:trPr>
          <w:trHeight w:val="413" w:hRule="atLeast"/>
        </w:trPr>
        <w:tc>
          <w:tcPr>
            <w:tcW w:w="1195" w:type="dxa"/>
          </w:tcPr>
          <w:p w14:paraId="2F7F01C9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</w:rPr>
              <w:t>2</w:t>
            </w:r>
          </w:p>
        </w:tc>
        <w:tc>
          <w:tcPr>
            <w:tcW w:w="5145" w:type="dxa"/>
          </w:tcPr>
          <w:p w14:paraId="367435DE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等线" w:hAnsi="等线" w:eastAsia="等线" w:cs="宋体"/>
                <w:snapToGrid w:val="0"/>
                <w:color w:val="000000"/>
                <w:kern w:val="0"/>
                <w:sz w:val="22"/>
                <w:szCs w:val="21"/>
                <w:lang w:eastAsia="en-US"/>
              </w:rPr>
              <w:t>上海城建职业学院</w:t>
            </w:r>
          </w:p>
        </w:tc>
        <w:tc>
          <w:tcPr>
            <w:tcW w:w="2181" w:type="dxa"/>
          </w:tcPr>
          <w:p w14:paraId="23434D52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 w14:paraId="0F43329A">
        <w:trPr>
          <w:trHeight w:val="404" w:hRule="atLeast"/>
        </w:trPr>
        <w:tc>
          <w:tcPr>
            <w:tcW w:w="1195" w:type="dxa"/>
          </w:tcPr>
          <w:p w14:paraId="7CCAF077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</w:rPr>
              <w:t>3</w:t>
            </w:r>
          </w:p>
        </w:tc>
        <w:tc>
          <w:tcPr>
            <w:tcW w:w="5145" w:type="dxa"/>
          </w:tcPr>
          <w:p w14:paraId="1077FCD2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等线" w:hAnsi="等线" w:eastAsia="等线" w:cs="宋体"/>
                <w:snapToGrid w:val="0"/>
                <w:color w:val="000000"/>
                <w:kern w:val="0"/>
                <w:sz w:val="22"/>
                <w:szCs w:val="21"/>
                <w:lang w:eastAsia="en-US"/>
              </w:rPr>
              <w:t>上海建桥学院</w:t>
            </w:r>
          </w:p>
        </w:tc>
        <w:tc>
          <w:tcPr>
            <w:tcW w:w="2181" w:type="dxa"/>
          </w:tcPr>
          <w:p w14:paraId="662AB3DE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 w14:paraId="484E6E53">
        <w:trPr>
          <w:trHeight w:val="388" w:hRule="atLeast"/>
        </w:trPr>
        <w:tc>
          <w:tcPr>
            <w:tcW w:w="1195" w:type="dxa"/>
          </w:tcPr>
          <w:p w14:paraId="1FF90774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</w:rPr>
              <w:t>4</w:t>
            </w:r>
          </w:p>
        </w:tc>
        <w:tc>
          <w:tcPr>
            <w:tcW w:w="5145" w:type="dxa"/>
          </w:tcPr>
          <w:p w14:paraId="2F9FA7E3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等线" w:hAnsi="等线" w:eastAsia="等线" w:cs="宋体"/>
                <w:snapToGrid w:val="0"/>
                <w:color w:val="000000"/>
                <w:kern w:val="0"/>
                <w:sz w:val="22"/>
                <w:szCs w:val="21"/>
                <w:lang w:eastAsia="zh-CN"/>
              </w:rPr>
              <w:t>上海旅游高等专科学校</w:t>
            </w:r>
          </w:p>
        </w:tc>
        <w:tc>
          <w:tcPr>
            <w:tcW w:w="2181" w:type="dxa"/>
          </w:tcPr>
          <w:p w14:paraId="1AF87287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 w14:paraId="01DCE6BD">
        <w:trPr>
          <w:trHeight w:val="380" w:hRule="atLeast"/>
        </w:trPr>
        <w:tc>
          <w:tcPr>
            <w:tcW w:w="1195" w:type="dxa"/>
          </w:tcPr>
          <w:p w14:paraId="03EB325C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</w:rPr>
              <w:t>5</w:t>
            </w:r>
          </w:p>
        </w:tc>
        <w:tc>
          <w:tcPr>
            <w:tcW w:w="5145" w:type="dxa"/>
          </w:tcPr>
          <w:p w14:paraId="70F79C7B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等线" w:hAnsi="等线" w:eastAsia="等线" w:cs="宋体"/>
                <w:snapToGrid w:val="0"/>
                <w:color w:val="000000"/>
                <w:kern w:val="0"/>
                <w:sz w:val="22"/>
                <w:szCs w:val="21"/>
                <w:lang w:eastAsia="zh-CN"/>
              </w:rPr>
              <w:t>上海民航职业技术学院</w:t>
            </w:r>
          </w:p>
        </w:tc>
        <w:tc>
          <w:tcPr>
            <w:tcW w:w="2181" w:type="dxa"/>
          </w:tcPr>
          <w:p w14:paraId="663B0933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 w14:paraId="1EEA2EE8">
        <w:trPr>
          <w:trHeight w:val="353" w:hRule="atLeast"/>
        </w:trPr>
        <w:tc>
          <w:tcPr>
            <w:tcW w:w="1195" w:type="dxa"/>
          </w:tcPr>
          <w:p w14:paraId="128C81C8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</w:rPr>
              <w:t>6</w:t>
            </w:r>
          </w:p>
        </w:tc>
        <w:tc>
          <w:tcPr>
            <w:tcW w:w="5145" w:type="dxa"/>
          </w:tcPr>
          <w:p w14:paraId="335B9413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等线" w:hAnsi="等线" w:eastAsia="等线" w:cs="宋体"/>
                <w:snapToGrid w:val="0"/>
                <w:color w:val="000000"/>
                <w:kern w:val="0"/>
                <w:sz w:val="22"/>
                <w:szCs w:val="21"/>
                <w:lang w:eastAsia="zh-CN"/>
              </w:rPr>
              <w:t>上海济光职业技术学院</w:t>
            </w:r>
          </w:p>
        </w:tc>
        <w:tc>
          <w:tcPr>
            <w:tcW w:w="2181" w:type="dxa"/>
          </w:tcPr>
          <w:p w14:paraId="5B4C7325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 w14:paraId="6A50DF64">
        <w:trPr>
          <w:trHeight w:val="58" w:hRule="atLeast"/>
        </w:trPr>
        <w:tc>
          <w:tcPr>
            <w:tcW w:w="1195" w:type="dxa"/>
          </w:tcPr>
          <w:p w14:paraId="1916334E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</w:rPr>
              <w:t>7</w:t>
            </w:r>
          </w:p>
        </w:tc>
        <w:tc>
          <w:tcPr>
            <w:tcW w:w="5145" w:type="dxa"/>
          </w:tcPr>
          <w:p w14:paraId="03BAF395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等线" w:hAnsi="等线" w:eastAsia="等线" w:cs="宋体"/>
                <w:snapToGrid w:val="0"/>
                <w:color w:val="000000"/>
                <w:kern w:val="0"/>
                <w:sz w:val="22"/>
                <w:szCs w:val="21"/>
                <w:lang w:eastAsia="zh-CN"/>
              </w:rPr>
              <w:t>上海科学技术职业学院</w:t>
            </w:r>
          </w:p>
        </w:tc>
        <w:tc>
          <w:tcPr>
            <w:tcW w:w="2181" w:type="dxa"/>
          </w:tcPr>
          <w:p w14:paraId="361F501B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 w14:paraId="6668C8A1">
        <w:trPr>
          <w:trHeight w:val="58" w:hRule="atLeast"/>
        </w:trPr>
        <w:tc>
          <w:tcPr>
            <w:tcW w:w="1195" w:type="dxa"/>
          </w:tcPr>
          <w:p w14:paraId="3B96F963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</w:rPr>
              <w:t>8</w:t>
            </w:r>
          </w:p>
        </w:tc>
        <w:tc>
          <w:tcPr>
            <w:tcW w:w="5145" w:type="dxa"/>
          </w:tcPr>
          <w:p w14:paraId="29EA20AF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等线" w:hAnsi="等线" w:eastAsia="等线" w:cs="宋体"/>
                <w:snapToGrid w:val="0"/>
                <w:color w:val="000000"/>
                <w:kern w:val="0"/>
                <w:sz w:val="22"/>
                <w:szCs w:val="21"/>
                <w:lang w:eastAsia="en-US"/>
              </w:rPr>
              <w:t>上海立达学院</w:t>
            </w:r>
          </w:p>
        </w:tc>
        <w:tc>
          <w:tcPr>
            <w:tcW w:w="2181" w:type="dxa"/>
          </w:tcPr>
          <w:p w14:paraId="15F4ABA0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 w14:paraId="5728B7F1">
        <w:trPr>
          <w:trHeight w:val="230" w:hRule="atLeast"/>
        </w:trPr>
        <w:tc>
          <w:tcPr>
            <w:tcW w:w="1195" w:type="dxa"/>
          </w:tcPr>
          <w:p w14:paraId="5CE5A878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</w:rPr>
              <w:t>9</w:t>
            </w:r>
          </w:p>
        </w:tc>
        <w:tc>
          <w:tcPr>
            <w:tcW w:w="5145" w:type="dxa"/>
          </w:tcPr>
          <w:p w14:paraId="717CF794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等线" w:hAnsi="等线" w:eastAsia="等线" w:cs="宋体"/>
                <w:snapToGrid w:val="0"/>
                <w:color w:val="000000"/>
                <w:kern w:val="0"/>
                <w:sz w:val="22"/>
                <w:szCs w:val="21"/>
                <w:lang w:eastAsia="en-US"/>
              </w:rPr>
              <w:t>上海第二工业大学</w:t>
            </w:r>
          </w:p>
        </w:tc>
        <w:tc>
          <w:tcPr>
            <w:tcW w:w="2181" w:type="dxa"/>
          </w:tcPr>
          <w:p w14:paraId="6232EFDC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 w14:paraId="7FF50A01">
        <w:trPr>
          <w:trHeight w:val="230" w:hRule="atLeast"/>
        </w:trPr>
        <w:tc>
          <w:tcPr>
            <w:tcW w:w="1195" w:type="dxa"/>
          </w:tcPr>
          <w:p w14:paraId="5695A41E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  <w:lang w:eastAsia="zh-CN"/>
              </w:rPr>
              <w:t>10</w:t>
            </w:r>
          </w:p>
        </w:tc>
        <w:tc>
          <w:tcPr>
            <w:tcW w:w="5145" w:type="dxa"/>
          </w:tcPr>
          <w:p w14:paraId="45C5F940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等线" w:hAnsi="等线" w:eastAsia="等线" w:cs="宋体"/>
                <w:snapToGrid w:val="0"/>
                <w:color w:val="000000"/>
                <w:kern w:val="0"/>
                <w:sz w:val="22"/>
                <w:szCs w:val="21"/>
                <w:lang w:eastAsia="en-US"/>
              </w:rPr>
              <w:t>上海行健职业学院</w:t>
            </w:r>
          </w:p>
        </w:tc>
        <w:tc>
          <w:tcPr>
            <w:tcW w:w="2181" w:type="dxa"/>
          </w:tcPr>
          <w:p w14:paraId="56F7EABC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 w14:paraId="34848630">
        <w:trPr>
          <w:trHeight w:val="230" w:hRule="atLeast"/>
        </w:trPr>
        <w:tc>
          <w:tcPr>
            <w:tcW w:w="1195" w:type="dxa"/>
          </w:tcPr>
          <w:p w14:paraId="3EA51D20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  <w:lang w:eastAsia="zh-CN"/>
              </w:rPr>
              <w:t>11</w:t>
            </w:r>
          </w:p>
        </w:tc>
        <w:tc>
          <w:tcPr>
            <w:tcW w:w="5145" w:type="dxa"/>
          </w:tcPr>
          <w:p w14:paraId="5F5B3774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等线" w:hAnsi="等线" w:eastAsia="等线" w:cs="宋体"/>
                <w:snapToGrid w:val="0"/>
                <w:color w:val="000000"/>
                <w:kern w:val="0"/>
                <w:sz w:val="22"/>
                <w:szCs w:val="21"/>
                <w:lang w:eastAsia="zh-CN"/>
              </w:rPr>
              <w:t>上海交通职业技术学院</w:t>
            </w:r>
          </w:p>
        </w:tc>
        <w:tc>
          <w:tcPr>
            <w:tcW w:w="2181" w:type="dxa"/>
          </w:tcPr>
          <w:p w14:paraId="496B4D62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 w14:paraId="2328766A">
        <w:trPr>
          <w:trHeight w:val="230" w:hRule="atLeast"/>
        </w:trPr>
        <w:tc>
          <w:tcPr>
            <w:tcW w:w="1195" w:type="dxa"/>
          </w:tcPr>
          <w:p w14:paraId="1F845A43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  <w:lang w:eastAsia="zh-CN"/>
              </w:rPr>
              <w:t>12</w:t>
            </w:r>
          </w:p>
        </w:tc>
        <w:tc>
          <w:tcPr>
            <w:tcW w:w="5145" w:type="dxa"/>
          </w:tcPr>
          <w:p w14:paraId="33877450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等线" w:hAnsi="等线" w:eastAsia="等线" w:cs="宋体"/>
                <w:snapToGrid w:val="0"/>
                <w:color w:val="000000"/>
                <w:kern w:val="0"/>
                <w:sz w:val="22"/>
                <w:szCs w:val="21"/>
                <w:lang w:eastAsia="zh-CN"/>
              </w:rPr>
              <w:t>上海南湖职业技术学院</w:t>
            </w:r>
          </w:p>
        </w:tc>
        <w:tc>
          <w:tcPr>
            <w:tcW w:w="2181" w:type="dxa"/>
          </w:tcPr>
          <w:p w14:paraId="6E85EED6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 w14:paraId="0E38263D">
        <w:trPr>
          <w:trHeight w:val="230" w:hRule="atLeast"/>
        </w:trPr>
        <w:tc>
          <w:tcPr>
            <w:tcW w:w="1195" w:type="dxa"/>
          </w:tcPr>
          <w:p w14:paraId="3B08548D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  <w:lang w:eastAsia="zh-CN"/>
              </w:rPr>
              <w:t>13</w:t>
            </w:r>
          </w:p>
        </w:tc>
        <w:tc>
          <w:tcPr>
            <w:tcW w:w="5145" w:type="dxa"/>
          </w:tcPr>
          <w:p w14:paraId="49A084AE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等线" w:hAnsi="等线" w:eastAsia="等线" w:cs="宋体"/>
                <w:snapToGrid w:val="0"/>
                <w:color w:val="000000"/>
                <w:kern w:val="0"/>
                <w:sz w:val="22"/>
                <w:szCs w:val="21"/>
                <w:lang w:eastAsia="zh-CN"/>
              </w:rPr>
              <w:t>上海电子信息职业技术学院</w:t>
            </w:r>
          </w:p>
        </w:tc>
        <w:tc>
          <w:tcPr>
            <w:tcW w:w="2181" w:type="dxa"/>
          </w:tcPr>
          <w:p w14:paraId="2E0EF0C9">
            <w:pPr>
              <w:spacing w:before="128" w:line="166" w:lineRule="auto"/>
              <w:jc w:val="center"/>
              <w:rPr>
                <w:rFonts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8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 w14:paraId="0584A55D">
        <w:trPr>
          <w:trHeight w:val="494" w:hRule="atLeast"/>
        </w:trPr>
        <w:tc>
          <w:tcPr>
            <w:tcW w:w="1195" w:type="dxa"/>
          </w:tcPr>
          <w:p w14:paraId="50257D67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  <w:lang w:eastAsia="zh-CN"/>
              </w:rPr>
            </w:pPr>
          </w:p>
        </w:tc>
        <w:tc>
          <w:tcPr>
            <w:tcW w:w="5145" w:type="dxa"/>
          </w:tcPr>
          <w:p w14:paraId="4948C4FD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</w:rPr>
            </w:pPr>
            <w:r>
              <w:rPr>
                <w:rFonts w:ascii="Times New Roman" w:hAnsi="Times New Roman" w:eastAsia="宋体" w:cs="Times New Roman"/>
                <w:color w:val="000008"/>
              </w:rPr>
              <w:t>合   计</w:t>
            </w:r>
          </w:p>
        </w:tc>
        <w:tc>
          <w:tcPr>
            <w:tcW w:w="2181" w:type="dxa"/>
          </w:tcPr>
          <w:p w14:paraId="07B9FF52">
            <w:pPr>
              <w:pStyle w:val="38"/>
              <w:spacing w:before="128" w:line="166" w:lineRule="auto"/>
              <w:jc w:val="center"/>
              <w:rPr>
                <w:rFonts w:ascii="Times New Roman" w:hAnsi="Times New Roman" w:eastAsia="宋体" w:cs="Times New Roman"/>
                <w:color w:val="000008"/>
              </w:rPr>
            </w:pPr>
            <w:r>
              <w:rPr>
                <w:rFonts w:hint="eastAsia" w:ascii="Times New Roman" w:hAnsi="Times New Roman" w:eastAsia="宋体" w:cs="Times New Roman"/>
                <w:color w:val="000008"/>
                <w:lang w:eastAsia="zh-CN"/>
              </w:rPr>
              <w:t xml:space="preserve">26                                 </w:t>
            </w:r>
          </w:p>
        </w:tc>
      </w:tr>
    </w:tbl>
    <w:p w14:paraId="51B3A04F">
      <w:pPr>
        <w:rPr>
          <w:rFonts w:hint="eastAsia" w:ascii="黑体" w:hAnsi="黑体" w:eastAsia="黑体"/>
          <w:b/>
          <w:bCs/>
          <w:sz w:val="30"/>
          <w:szCs w:val="30"/>
        </w:rPr>
      </w:pPr>
    </w:p>
    <w:p w14:paraId="34516BFF">
      <w:pPr>
        <w:rPr>
          <w:rFonts w:hint="eastAsia" w:ascii="黑体" w:hAnsi="黑体" w:eastAsia="黑体"/>
          <w:b/>
          <w:bCs/>
          <w:sz w:val="30"/>
          <w:szCs w:val="30"/>
        </w:rPr>
      </w:pPr>
      <w:r>
        <w:rPr>
          <w:rFonts w:ascii="黑体" w:hAnsi="黑体" w:eastAsia="黑体"/>
          <w:b/>
          <w:bCs/>
          <w:sz w:val="30"/>
          <w:szCs w:val="30"/>
        </w:rPr>
        <w:t>六、赛事纪律</w:t>
      </w:r>
    </w:p>
    <w:p w14:paraId="26D85730">
      <w:pPr>
        <w:pStyle w:val="31"/>
        <w:widowControl/>
        <w:kinsoku w:val="0"/>
        <w:autoSpaceDE w:val="0"/>
        <w:autoSpaceDN w:val="0"/>
        <w:adjustRightInd w:val="0"/>
        <w:snapToGrid w:val="0"/>
        <w:spacing w:line="360" w:lineRule="auto"/>
        <w:ind w:left="210" w:leftChars="100" w:firstLine="480" w:firstLineChars="200"/>
        <w:contextualSpacing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1、参赛选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⼿必须持身份证、学⽣证、参赛证检录进⼊考场，证件不⻬者不得进⼊⽐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 xml:space="preserve">赛场地。 </w:t>
      </w:r>
    </w:p>
    <w:p w14:paraId="52497761">
      <w:pPr>
        <w:pStyle w:val="31"/>
        <w:widowControl/>
        <w:kinsoku w:val="0"/>
        <w:autoSpaceDE w:val="0"/>
        <w:autoSpaceDN w:val="0"/>
        <w:adjustRightInd w:val="0"/>
        <w:snapToGrid w:val="0"/>
        <w:spacing w:line="360" w:lineRule="auto"/>
        <w:ind w:left="210" w:leftChars="100" w:firstLine="480" w:firstLineChars="200"/>
        <w:contextualSpacing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2、选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⼿不得携带任何⼯具书、⼿机、计算器、移动存储设备等赛项规程中不允许携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带的物品进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⼊考场。如选⼿有需要携带⼊场的材料、仪器设备等，在⽐赛前一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周报备裁判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⻓和承办校同意后才能带⼊赛场使⽤。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 xml:space="preserve"> </w:t>
      </w:r>
    </w:p>
    <w:p w14:paraId="26EAAF2E">
      <w:pPr>
        <w:pStyle w:val="31"/>
        <w:widowControl/>
        <w:kinsoku w:val="0"/>
        <w:autoSpaceDE w:val="0"/>
        <w:autoSpaceDN w:val="0"/>
        <w:adjustRightInd w:val="0"/>
        <w:snapToGrid w:val="0"/>
        <w:spacing w:line="360" w:lineRule="auto"/>
        <w:ind w:left="210" w:leftChars="100" w:firstLine="480" w:firstLineChars="200"/>
        <w:contextualSpacing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3、参赛选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⼿应严格遵守赛场纪律，听从⼯作⼈员指挥。严禁冒名顶替和弄虚作假，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违者取消学校参赛资格或竞赛成绩。</w:t>
      </w:r>
    </w:p>
    <w:p w14:paraId="3F57BE28">
      <w:pPr>
        <w:pStyle w:val="31"/>
        <w:widowControl/>
        <w:kinsoku w:val="0"/>
        <w:autoSpaceDE w:val="0"/>
        <w:autoSpaceDN w:val="0"/>
        <w:adjustRightInd w:val="0"/>
        <w:snapToGrid w:val="0"/>
        <w:spacing w:line="360" w:lineRule="auto"/>
        <w:ind w:left="210" w:leftChars="100" w:firstLine="480" w:firstLineChars="200"/>
        <w:contextualSpacing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4、选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⼿离场时除随身物品不得携带竞赛组织⽅提供的物品离场。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 xml:space="preserve"> </w:t>
      </w:r>
    </w:p>
    <w:p w14:paraId="02E5ABE9">
      <w:pPr>
        <w:pStyle w:val="31"/>
        <w:widowControl/>
        <w:kinsoku w:val="0"/>
        <w:autoSpaceDE w:val="0"/>
        <w:autoSpaceDN w:val="0"/>
        <w:adjustRightInd w:val="0"/>
        <w:snapToGrid w:val="0"/>
        <w:spacing w:line="360" w:lineRule="auto"/>
        <w:ind w:left="210" w:leftChars="100" w:firstLine="480" w:firstLineChars="200"/>
        <w:contextualSpacing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5、参赛单位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⻋辆从海思路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500号进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⼊，请提前三天将⼊校⻋辆号牌报备给承办院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 xml:space="preserve">校。 </w:t>
      </w:r>
    </w:p>
    <w:p w14:paraId="1CD4F964">
      <w:pPr>
        <w:pStyle w:val="31"/>
        <w:widowControl/>
        <w:kinsoku w:val="0"/>
        <w:autoSpaceDE w:val="0"/>
        <w:autoSpaceDN w:val="0"/>
        <w:adjustRightInd w:val="0"/>
        <w:snapToGrid w:val="0"/>
        <w:spacing w:line="360" w:lineRule="auto"/>
        <w:ind w:left="210" w:leftChars="100" w:firstLine="480" w:firstLineChars="200"/>
        <w:contextualSpacing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6、本次</w:t>
      </w:r>
      <w:r>
        <w:rPr>
          <w:rFonts w:hint="eastAsia" w:ascii="微软雅黑" w:hAnsi="微软雅黑" w:eastAsia="微软雅黑" w:cs="微软雅黑"/>
          <w:snapToGrid w:val="0"/>
          <w:kern w:val="0"/>
          <w:sz w:val="24"/>
          <w:szCs w:val="24"/>
        </w:rPr>
        <w:t>⽐赛不设现场观摩</w:t>
      </w:r>
      <w:r>
        <w:rPr>
          <w:rFonts w:ascii="微软雅黑" w:hAnsi="微软雅黑" w:eastAsia="微软雅黑" w:cs="微软雅黑"/>
          <w:snapToGrid w:val="0"/>
          <w:kern w:val="0"/>
          <w:sz w:val="24"/>
          <w:szCs w:val="24"/>
        </w:rPr>
        <w:t>。</w:t>
      </w:r>
    </w:p>
    <w:p w14:paraId="5B82EE1A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6717BC83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05890265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1031F3A1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529D51BF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15C6AA35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53C56EF8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01ED642D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33712167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2AF35AC2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3A9EAE02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610D1EAF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0B08D85F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4D01A508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4B726DB7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7F40C982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7B0D691F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69C18C99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28FECC24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22284F2A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1C5B6729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</w:p>
    <w:p w14:paraId="2FD8E190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附件 1</w:t>
      </w:r>
    </w:p>
    <w:p w14:paraId="2E522EC0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承办学校提供的设备和场地信息清单</w:t>
      </w:r>
    </w:p>
    <w:tbl>
      <w:tblPr>
        <w:tblStyle w:val="16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1"/>
        <w:gridCol w:w="1701"/>
        <w:gridCol w:w="993"/>
        <w:gridCol w:w="1984"/>
        <w:gridCol w:w="709"/>
        <w:gridCol w:w="992"/>
        <w:gridCol w:w="790"/>
      </w:tblGrid>
      <w:tr w14:paraId="72F29518">
        <w:trPr>
          <w:trHeight w:val="433" w:hRule="atLeast"/>
        </w:trPr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842A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承办学校</w:t>
            </w:r>
          </w:p>
        </w:tc>
        <w:tc>
          <w:tcPr>
            <w:tcW w:w="7169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1144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上海旅游高等专科学校</w:t>
            </w:r>
          </w:p>
        </w:tc>
      </w:tr>
      <w:tr w14:paraId="38561350">
        <w:trPr>
          <w:trHeight w:val="642" w:hRule="atLeast"/>
        </w:trPr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4E9C4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D233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名称</w:t>
            </w:r>
          </w:p>
        </w:tc>
        <w:tc>
          <w:tcPr>
            <w:tcW w:w="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D826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型号</w:t>
            </w:r>
          </w:p>
        </w:tc>
        <w:tc>
          <w:tcPr>
            <w:tcW w:w="19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149F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主要技术</w:t>
            </w:r>
          </w:p>
          <w:p w14:paraId="2E4F75A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参数</w:t>
            </w:r>
          </w:p>
        </w:tc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624BB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台套数</w:t>
            </w:r>
          </w:p>
        </w:tc>
        <w:tc>
          <w:tcPr>
            <w:tcW w:w="9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035A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设备</w:t>
            </w:r>
          </w:p>
          <w:p w14:paraId="22161C2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厂商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430CF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</w:tr>
      <w:tr w14:paraId="0481B9BD">
        <w:trPr>
          <w:trHeight w:val="551" w:hRule="atLeast"/>
        </w:trPr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2FAFE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硬件1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7B90C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LED显示屏</w:t>
            </w:r>
          </w:p>
        </w:tc>
        <w:tc>
          <w:tcPr>
            <w:tcW w:w="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DD8B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Q1.86</w:t>
            </w:r>
          </w:p>
        </w:tc>
        <w:tc>
          <w:tcPr>
            <w:tcW w:w="19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ED33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Inter处理器；机带RAM8GB；64位操作系统</w:t>
            </w:r>
          </w:p>
        </w:tc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8F74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1套</w:t>
            </w:r>
          </w:p>
        </w:tc>
        <w:tc>
          <w:tcPr>
            <w:tcW w:w="9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3885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集成屏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2E6E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3.6mx2m</w:t>
            </w:r>
          </w:p>
        </w:tc>
      </w:tr>
      <w:tr w14:paraId="4A675D55">
        <w:trPr>
          <w:trHeight w:val="337" w:hRule="atLeast"/>
        </w:trPr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F3E8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硬件2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DE51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无线麦克风</w:t>
            </w:r>
          </w:p>
        </w:tc>
        <w:tc>
          <w:tcPr>
            <w:tcW w:w="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D97DB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DF206</w:t>
            </w:r>
          </w:p>
        </w:tc>
        <w:tc>
          <w:tcPr>
            <w:tcW w:w="19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7B1D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一拖四</w:t>
            </w:r>
          </w:p>
        </w:tc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E43F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1套</w:t>
            </w:r>
          </w:p>
        </w:tc>
        <w:tc>
          <w:tcPr>
            <w:tcW w:w="9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26A2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德普生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EDA3E">
            <w:pPr>
              <w:jc w:val="center"/>
              <w:rPr>
                <w:rFonts w:hint="eastAsia"/>
                <w:szCs w:val="21"/>
              </w:rPr>
            </w:pPr>
          </w:p>
        </w:tc>
      </w:tr>
      <w:tr w14:paraId="7E4EFBE4">
        <w:trPr>
          <w:trHeight w:val="687" w:hRule="atLeast"/>
        </w:trPr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4536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软件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17CB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主机系统</w:t>
            </w:r>
          </w:p>
          <w:p w14:paraId="430AB66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办公软件</w:t>
            </w:r>
          </w:p>
        </w:tc>
        <w:tc>
          <w:tcPr>
            <w:tcW w:w="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538A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HP主机</w:t>
            </w:r>
          </w:p>
        </w:tc>
        <w:tc>
          <w:tcPr>
            <w:tcW w:w="19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C572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Windows10</w:t>
            </w:r>
          </w:p>
          <w:p w14:paraId="1D89761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Office2016</w:t>
            </w:r>
          </w:p>
        </w:tc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84769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1套</w:t>
            </w:r>
          </w:p>
          <w:p w14:paraId="1DC78DE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9C809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微软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EAD67">
            <w:pPr>
              <w:jc w:val="center"/>
              <w:rPr>
                <w:rFonts w:hint="eastAsia"/>
                <w:szCs w:val="21"/>
              </w:rPr>
            </w:pPr>
          </w:p>
        </w:tc>
      </w:tr>
      <w:tr w14:paraId="4606E7C1">
        <w:trPr>
          <w:trHeight w:val="405" w:hRule="atLeast"/>
        </w:trPr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251D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工具1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B64D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移动桌椅</w:t>
            </w:r>
          </w:p>
        </w:tc>
        <w:tc>
          <w:tcPr>
            <w:tcW w:w="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7CED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D5EB7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单人可移动</w:t>
            </w:r>
          </w:p>
        </w:tc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5F46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4套</w:t>
            </w:r>
          </w:p>
        </w:tc>
        <w:tc>
          <w:tcPr>
            <w:tcW w:w="9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E605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30801">
            <w:pPr>
              <w:jc w:val="center"/>
              <w:rPr>
                <w:rFonts w:hint="eastAsia"/>
                <w:szCs w:val="21"/>
              </w:rPr>
            </w:pPr>
          </w:p>
        </w:tc>
      </w:tr>
      <w:tr w14:paraId="40354A57">
        <w:trPr>
          <w:trHeight w:val="567" w:hRule="atLeast"/>
        </w:trPr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F5A55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工具2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4C65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电动升降讲台</w:t>
            </w:r>
          </w:p>
        </w:tc>
        <w:tc>
          <w:tcPr>
            <w:tcW w:w="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A8366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  无</w:t>
            </w:r>
          </w:p>
        </w:tc>
        <w:tc>
          <w:tcPr>
            <w:tcW w:w="19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FC0E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长1.2m*宽0.6m*高0.8m</w:t>
            </w:r>
          </w:p>
        </w:tc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398BB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1套</w:t>
            </w:r>
          </w:p>
        </w:tc>
        <w:tc>
          <w:tcPr>
            <w:tcW w:w="9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1746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无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B3821">
            <w:pPr>
              <w:jc w:val="center"/>
              <w:rPr>
                <w:rFonts w:hint="eastAsia"/>
                <w:szCs w:val="21"/>
              </w:rPr>
            </w:pPr>
          </w:p>
        </w:tc>
      </w:tr>
      <w:tr w14:paraId="322996F7">
        <w:trPr>
          <w:trHeight w:val="453" w:hRule="atLeast"/>
        </w:trPr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1CB3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技术支持</w:t>
            </w:r>
          </w:p>
        </w:tc>
        <w:tc>
          <w:tcPr>
            <w:tcW w:w="7169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DCE21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保障赛场大屏一体机、系统和软件稳定运行；确保电压稳定。</w:t>
            </w:r>
          </w:p>
        </w:tc>
      </w:tr>
      <w:tr w14:paraId="4AED9757">
        <w:trPr>
          <w:trHeight w:val="757" w:hRule="atLeast"/>
        </w:trPr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1467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场地及环境</w:t>
            </w:r>
          </w:p>
        </w:tc>
        <w:tc>
          <w:tcPr>
            <w:tcW w:w="7169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8262E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普通教室，可用于比赛的环境为宽9米，进深4米，层高2.8米；220V电压，3米长接线板。</w:t>
            </w:r>
          </w:p>
        </w:tc>
      </w:tr>
      <w:tr w14:paraId="19D888D4">
        <w:trPr>
          <w:trHeight w:val="432" w:hRule="atLeast"/>
        </w:trPr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3C7B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  <w:tc>
          <w:tcPr>
            <w:tcW w:w="7169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25D0D">
            <w:pPr>
              <w:jc w:val="center"/>
              <w:rPr>
                <w:rFonts w:hint="eastAsia"/>
                <w:szCs w:val="21"/>
              </w:rPr>
            </w:pPr>
          </w:p>
        </w:tc>
      </w:tr>
    </w:tbl>
    <w:p w14:paraId="2305DCF9">
      <w:pPr>
        <w:rPr>
          <w:rFonts w:hint="eastAsia"/>
        </w:rPr>
      </w:pPr>
    </w:p>
    <w:p w14:paraId="01326CE5">
      <w:pPr>
        <w:pStyle w:val="31"/>
        <w:widowControl/>
        <w:kinsoku w:val="0"/>
        <w:autoSpaceDE w:val="0"/>
        <w:autoSpaceDN w:val="0"/>
        <w:adjustRightInd w:val="0"/>
        <w:snapToGrid w:val="0"/>
        <w:ind w:left="440" w:hanging="440"/>
        <w:contextualSpacing w:val="0"/>
        <w:jc w:val="left"/>
        <w:textAlignment w:val="baseline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  <w:r>
        <w:rPr>
          <w:rFonts w:ascii="宋体" w:hAnsi="宋体" w:eastAsia="宋体" w:cs="宋体"/>
          <w:snapToGrid w:val="0"/>
          <w:kern w:val="0"/>
          <w:sz w:val="24"/>
          <w:szCs w:val="24"/>
        </w:rPr>
        <w:drawing>
          <wp:inline distT="0" distB="0" distL="0" distR="0">
            <wp:extent cx="5274310" cy="3448050"/>
            <wp:effectExtent l="0" t="0" r="2540" b="0"/>
            <wp:docPr id="5270748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74889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8C3E">
      <w:pPr>
        <w:pStyle w:val="11"/>
        <w:spacing w:before="103" w:after="312" w:afterLines="100" w:line="206" w:lineRule="auto"/>
        <w:jc w:val="center"/>
        <w:rPr>
          <w:rFonts w:hint="eastAsia" w:ascii="黑体" w:hAnsi="黑体" w:eastAsia="黑体"/>
          <w:spacing w:val="-6"/>
          <w:sz w:val="21"/>
          <w:szCs w:val="21"/>
          <w:lang w:eastAsia="zh-CN"/>
        </w:rPr>
      </w:pPr>
      <w:r>
        <w:rPr>
          <w:rFonts w:hint="eastAsia" w:ascii="黑体" w:hAnsi="黑体" w:eastAsia="黑体"/>
          <w:spacing w:val="-6"/>
          <w:sz w:val="21"/>
          <w:szCs w:val="21"/>
          <w:lang w:eastAsia="zh-CN"/>
        </w:rPr>
        <w:t>图3 比赛场地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599"/>
    <w:rsid w:val="000A7D01"/>
    <w:rsid w:val="000E66A7"/>
    <w:rsid w:val="0011225A"/>
    <w:rsid w:val="00114C47"/>
    <w:rsid w:val="002A71E2"/>
    <w:rsid w:val="003404DD"/>
    <w:rsid w:val="00372E8D"/>
    <w:rsid w:val="00391BBE"/>
    <w:rsid w:val="003B103C"/>
    <w:rsid w:val="00407DB1"/>
    <w:rsid w:val="00466966"/>
    <w:rsid w:val="00480FFE"/>
    <w:rsid w:val="004A7C8D"/>
    <w:rsid w:val="004F0C01"/>
    <w:rsid w:val="005677E6"/>
    <w:rsid w:val="00575C24"/>
    <w:rsid w:val="00580511"/>
    <w:rsid w:val="005A79AA"/>
    <w:rsid w:val="005D7DAD"/>
    <w:rsid w:val="005F3690"/>
    <w:rsid w:val="006477B7"/>
    <w:rsid w:val="00670C0B"/>
    <w:rsid w:val="006A0A20"/>
    <w:rsid w:val="007146AA"/>
    <w:rsid w:val="00763539"/>
    <w:rsid w:val="00774E66"/>
    <w:rsid w:val="00785C33"/>
    <w:rsid w:val="007D33C8"/>
    <w:rsid w:val="00852D5E"/>
    <w:rsid w:val="00882B43"/>
    <w:rsid w:val="008D26F6"/>
    <w:rsid w:val="009679AA"/>
    <w:rsid w:val="00970DCF"/>
    <w:rsid w:val="009A0135"/>
    <w:rsid w:val="009B56EB"/>
    <w:rsid w:val="00A41E1F"/>
    <w:rsid w:val="00A73ED1"/>
    <w:rsid w:val="00B23284"/>
    <w:rsid w:val="00B51243"/>
    <w:rsid w:val="00C022F3"/>
    <w:rsid w:val="00C21DD6"/>
    <w:rsid w:val="00CC669C"/>
    <w:rsid w:val="00CE2732"/>
    <w:rsid w:val="00D03007"/>
    <w:rsid w:val="00D66D37"/>
    <w:rsid w:val="00DA6A13"/>
    <w:rsid w:val="00DC0A05"/>
    <w:rsid w:val="00E003BC"/>
    <w:rsid w:val="00E20599"/>
    <w:rsid w:val="00F03A0B"/>
    <w:rsid w:val="00F443E9"/>
    <w:rsid w:val="00F80751"/>
    <w:rsid w:val="00F95EE8"/>
    <w:rsid w:val="4CE7B59F"/>
    <w:rsid w:val="6BBE8BDC"/>
    <w:rsid w:val="7FFFC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link w:val="36"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微软雅黑" w:hAnsi="微软雅黑" w:eastAsia="微软雅黑" w:cs="微软雅黑"/>
      <w:snapToGrid w:val="0"/>
      <w:color w:val="000000"/>
      <w:kern w:val="0"/>
      <w:sz w:val="28"/>
      <w:szCs w:val="28"/>
      <w:lang w:eastAsia="en-US"/>
    </w:rPr>
  </w:style>
  <w:style w:type="paragraph" w:styleId="12">
    <w:name w:val="footer"/>
    <w:basedOn w:val="1"/>
    <w:link w:val="4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1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8">
    <w:name w:val="标题 1 字符"/>
    <w:basedOn w:val="17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7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7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5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4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7"/>
    <w:link w:val="33"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正文文本 字符"/>
    <w:basedOn w:val="17"/>
    <w:link w:val="11"/>
    <w:semiHidden/>
    <w:uiPriority w:val="0"/>
    <w:rPr>
      <w:rFonts w:ascii="微软雅黑" w:hAnsi="微软雅黑" w:eastAsia="微软雅黑" w:cs="微软雅黑"/>
      <w:snapToGrid w:val="0"/>
      <w:color w:val="000000"/>
      <w:kern w:val="0"/>
      <w:sz w:val="28"/>
      <w:szCs w:val="28"/>
      <w:lang w:eastAsia="en-US"/>
    </w:rPr>
  </w:style>
  <w:style w:type="table" w:customStyle="1" w:styleId="37">
    <w:name w:val="Table Normal"/>
    <w:semiHidden/>
    <w:unhideWhenUsed/>
    <w:qFormat/>
    <w:uiPriority w:val="0"/>
    <w:rPr>
      <w:rFonts w:ascii="Arial" w:hAnsi="Arial" w:cs="Arial"/>
      <w:snapToGrid w:val="0"/>
      <w:color w:val="000000"/>
      <w:kern w:val="0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able Text"/>
    <w:basedOn w:val="1"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微软雅黑" w:hAnsi="微软雅黑" w:eastAsia="微软雅黑" w:cs="微软雅黑"/>
      <w:snapToGrid w:val="0"/>
      <w:color w:val="000000"/>
      <w:kern w:val="0"/>
      <w:sz w:val="24"/>
      <w:szCs w:val="24"/>
      <w:lang w:eastAsia="en-US"/>
    </w:rPr>
  </w:style>
  <w:style w:type="paragraph" w:customStyle="1" w:styleId="39">
    <w:name w:val="标题3"/>
    <w:basedOn w:val="11"/>
    <w:link w:val="40"/>
    <w:qFormat/>
    <w:uiPriority w:val="0"/>
    <w:pPr>
      <w:spacing w:before="103" w:after="240" w:afterLines="100" w:line="206" w:lineRule="auto"/>
    </w:pPr>
    <w:rPr>
      <w:rFonts w:ascii="黑体" w:hAnsi="黑体" w:eastAsia="宋体"/>
      <w:b/>
      <w:bCs/>
      <w:spacing w:val="-6"/>
    </w:rPr>
  </w:style>
  <w:style w:type="character" w:customStyle="1" w:styleId="40">
    <w:name w:val="标题3 字符"/>
    <w:basedOn w:val="36"/>
    <w:link w:val="39"/>
    <w:uiPriority w:val="0"/>
    <w:rPr>
      <w:rFonts w:ascii="黑体" w:hAnsi="黑体" w:eastAsia="宋体" w:cs="微软雅黑"/>
      <w:b/>
      <w:bCs/>
      <w:snapToGrid w:val="0"/>
      <w:color w:val="000000"/>
      <w:spacing w:val="-6"/>
      <w:kern w:val="0"/>
      <w:sz w:val="28"/>
      <w:szCs w:val="28"/>
      <w:lang w:eastAsia="en-US"/>
    </w:rPr>
  </w:style>
  <w:style w:type="character" w:customStyle="1" w:styleId="41">
    <w:name w:val="页眉 字符"/>
    <w:basedOn w:val="17"/>
    <w:link w:val="13"/>
    <w:uiPriority w:val="99"/>
    <w:rPr>
      <w:sz w:val="18"/>
      <w:szCs w:val="18"/>
    </w:rPr>
  </w:style>
  <w:style w:type="character" w:customStyle="1" w:styleId="42">
    <w:name w:val="页脚 字符"/>
    <w:basedOn w:val="17"/>
    <w:link w:val="1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883</Words>
  <Characters>1097</Characters>
  <Lines>182</Lines>
  <Paragraphs>219</Paragraphs>
  <TotalTime>146</TotalTime>
  <ScaleCrop>false</ScaleCrop>
  <LinksUpToDate>false</LinksUpToDate>
  <CharactersWithSpaces>1761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2025-05-15T12:13:00Z</dcterms:created>
  <dc:creator>SITSH</dc:creator>
  <cp:lastModifiedBy>恢宏似松</cp:lastModifiedBy>
  <dcterms:modified xsi:type="dcterms:W3CDTF">2025-05-16T09:16:23Z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7D6B12D9C0E12566D491266887069EF0_42</vt:lpwstr>
  </property>
</Properties>
</file>