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上海市“星光计划”第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九</w:t>
      </w:r>
      <w:r>
        <w:rPr>
          <w:rFonts w:hint="eastAsia" w:ascii="宋体" w:hAnsi="宋体"/>
          <w:b/>
          <w:bCs/>
          <w:sz w:val="44"/>
          <w:szCs w:val="44"/>
        </w:rPr>
        <w:t>届职业院校技能大赛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《英语专业</w:t>
      </w:r>
      <w:r>
        <w:rPr>
          <w:rFonts w:ascii="黑体" w:hAnsi="黑体" w:eastAsia="黑体"/>
          <w:b/>
          <w:bCs/>
          <w:sz w:val="72"/>
          <w:szCs w:val="72"/>
        </w:rPr>
        <w:t>口语</w:t>
      </w:r>
      <w:r>
        <w:rPr>
          <w:rFonts w:hint="eastAsia" w:ascii="黑体" w:hAnsi="黑体" w:eastAsia="黑体"/>
          <w:b/>
          <w:bCs/>
          <w:sz w:val="72"/>
          <w:szCs w:val="72"/>
        </w:rPr>
        <w:t>》</w:t>
      </w: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/>
          <w:b/>
          <w:bCs/>
          <w:sz w:val="72"/>
          <w:szCs w:val="72"/>
          <w:lang w:eastAsia="zh-CN"/>
        </w:rPr>
        <w:t>（教师组）</w:t>
      </w:r>
    </w:p>
    <w:p>
      <w:pPr>
        <w:jc w:val="center"/>
        <w:rPr>
          <w:rFonts w:hint="eastAsia" w:ascii="宋体" w:hAnsi="宋体"/>
          <w:b/>
          <w:bCs/>
          <w:sz w:val="80"/>
          <w:szCs w:val="80"/>
        </w:rPr>
      </w:pP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赛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务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手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册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418" w:bottom="1440" w:left="1418" w:header="851" w:footer="687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月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上海市“星光计划”第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九</w:t>
      </w:r>
      <w:r>
        <w:rPr>
          <w:rFonts w:hint="eastAsia" w:ascii="宋体" w:hAnsi="宋体"/>
          <w:b/>
          <w:bCs/>
          <w:sz w:val="32"/>
          <w:szCs w:val="32"/>
        </w:rPr>
        <w:t>届职业院校技能大赛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《英语专业</w:t>
      </w:r>
      <w:r>
        <w:rPr>
          <w:rFonts w:ascii="宋体" w:hAnsi="宋体"/>
          <w:b/>
          <w:bCs/>
          <w:sz w:val="32"/>
          <w:szCs w:val="32"/>
        </w:rPr>
        <w:t>口语</w:t>
      </w:r>
      <w:r>
        <w:rPr>
          <w:rFonts w:hint="eastAsia" w:ascii="宋体" w:hAnsi="宋体"/>
          <w:b/>
          <w:bCs/>
          <w:sz w:val="32"/>
          <w:szCs w:val="32"/>
        </w:rPr>
        <w:t>》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（教师组）</w:t>
      </w:r>
      <w:r>
        <w:rPr>
          <w:rFonts w:hint="eastAsia" w:ascii="宋体" w:hAnsi="宋体"/>
          <w:b/>
          <w:bCs/>
          <w:sz w:val="32"/>
          <w:szCs w:val="32"/>
        </w:rPr>
        <w:t>项目赛务手册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一、比赛时间地点安排</w:t>
      </w:r>
    </w:p>
    <w:tbl>
      <w:tblPr>
        <w:tblStyle w:val="3"/>
        <w:tblW w:w="53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3428"/>
        <w:gridCol w:w="198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3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2021.4.11（周日）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上海出版印刷高等专科学校（营口路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101号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08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7:30-18:30</w:t>
            </w:r>
          </w:p>
        </w:tc>
        <w:tc>
          <w:tcPr>
            <w:tcW w:w="73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</w:tr>
    </w:tbl>
    <w:p>
      <w:pP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二、竞赛考务轮转方案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0"/>
        <w:gridCol w:w="1423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37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第一轮报到时间7: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各校参赛选手报到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抽取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比赛选手号和顺序号</w:t>
            </w:r>
          </w:p>
        </w:tc>
        <w:tc>
          <w:tcPr>
            <w:tcW w:w="14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报到地点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教学楼二楼会议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第一轮比赛时间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00-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《英语专业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口语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教师组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》项目竞赛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（模块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A、模块B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比赛地点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教学楼二楼报告厅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考场清场、选手休息，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公布下一轮竞赛名单</w:t>
            </w:r>
          </w:p>
        </w:tc>
        <w:tc>
          <w:tcPr>
            <w:tcW w:w="14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休息室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第二轮报到时间1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第二轮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参赛选手报到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抽取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比赛选手顺序号</w:t>
            </w:r>
          </w:p>
        </w:tc>
        <w:tc>
          <w:tcPr>
            <w:tcW w:w="14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报到地点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教学楼二楼会议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第二轮比赛时间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《英语专业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口语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教师组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》项目竞赛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（模块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2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比赛地点</w:t>
            </w:r>
          </w:p>
        </w:tc>
        <w:tc>
          <w:tcPr>
            <w:tcW w:w="235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教学楼二楼报告厅</w:t>
            </w:r>
          </w:p>
        </w:tc>
      </w:tr>
    </w:tbl>
    <w:p>
      <w:pPr>
        <w:rPr>
          <w:rFonts w:ascii="黑体" w:hAnsi="黑体" w:eastAsia="黑体"/>
          <w:b/>
          <w:color w:val="000000"/>
          <w:sz w:val="30"/>
          <w:szCs w:val="30"/>
        </w:rPr>
      </w:pPr>
    </w:p>
    <w:p>
      <w:pPr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三</w:t>
      </w:r>
      <w:r>
        <w:rPr>
          <w:rFonts w:ascii="黑体" w:hAnsi="黑体" w:eastAsia="黑体"/>
          <w:b/>
          <w:color w:val="000000"/>
          <w:sz w:val="30"/>
          <w:szCs w:val="30"/>
        </w:rPr>
        <w:t>、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赛场示意图、</w:t>
      </w:r>
      <w:r>
        <w:rPr>
          <w:rFonts w:ascii="黑体" w:hAnsi="黑体" w:eastAsia="黑体"/>
          <w:b/>
          <w:color w:val="000000"/>
          <w:sz w:val="30"/>
          <w:szCs w:val="30"/>
        </w:rPr>
        <w:t>交通方式及联系人</w:t>
      </w:r>
    </w:p>
    <w:p>
      <w:pPr>
        <w:ind w:firstLine="602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1、赛场示意图：</w:t>
      </w:r>
    </w:p>
    <w:p>
      <w:pPr>
        <w:widowControl/>
        <w:jc w:val="left"/>
      </w:pPr>
    </w:p>
    <w:p>
      <w:pPr>
        <w:widowControl/>
        <w:jc w:val="left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 w:eastAsiaTheme="minorEastAsia"/>
          <w:kern w:val="0"/>
          <w:sz w:val="24"/>
          <w:lang w:eastAsia="zh-CN"/>
        </w:rPr>
        <w:drawing>
          <wp:inline distT="0" distB="0" distL="114300" distR="114300">
            <wp:extent cx="5091430" cy="4291330"/>
            <wp:effectExtent l="0" t="0" r="13970" b="13970"/>
            <wp:docPr id="1" name="图片 1" descr="H:\2021年\9th星光\无标题.jpg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2021年\9th星光\无标题.jpg无标题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155" w:firstLineChars="5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赛场:</w:t>
      </w:r>
      <w:r>
        <w:rPr>
          <w:rFonts w:hint="eastAsia" w:ascii="宋体" w:hAnsi="宋体"/>
          <w:szCs w:val="21"/>
          <w:lang w:eastAsia="zh-CN"/>
        </w:rPr>
        <w:t>教学楼二楼报告厅</w:t>
      </w:r>
    </w:p>
    <w:p>
      <w:pPr>
        <w:ind w:firstLine="1155" w:firstLineChars="5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报到、抽签、准备室：</w:t>
      </w:r>
      <w:r>
        <w:rPr>
          <w:rFonts w:hint="eastAsia" w:ascii="宋体" w:hAnsi="宋体"/>
          <w:szCs w:val="21"/>
          <w:lang w:eastAsia="zh-CN"/>
        </w:rPr>
        <w:t>教学楼二楼会议</w:t>
      </w:r>
      <w:r>
        <w:rPr>
          <w:rFonts w:hint="eastAsia" w:ascii="宋体" w:hAnsi="宋体"/>
          <w:szCs w:val="21"/>
        </w:rPr>
        <w:t>室</w:t>
      </w:r>
    </w:p>
    <w:p>
      <w:pPr>
        <w:ind w:firstLine="1155" w:firstLineChars="550"/>
        <w:rPr>
          <w:rFonts w:hint="default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赛后休息室：教学楼</w:t>
      </w:r>
      <w:r>
        <w:rPr>
          <w:rFonts w:hint="eastAsia" w:ascii="宋体" w:hAnsi="宋体"/>
          <w:szCs w:val="21"/>
          <w:lang w:val="en-US" w:eastAsia="zh-CN"/>
        </w:rPr>
        <w:t>202室</w:t>
      </w:r>
    </w:p>
    <w:p>
      <w:pPr>
        <w:ind w:firstLine="1155" w:firstLineChars="550"/>
        <w:rPr>
          <w:rFonts w:hint="eastAsia" w:ascii="宋体" w:hAnsi="宋体"/>
          <w:szCs w:val="21"/>
        </w:rPr>
      </w:pPr>
    </w:p>
    <w:p>
      <w:pPr>
        <w:ind w:firstLine="1320" w:firstLineChars="550"/>
        <w:rPr>
          <w:rFonts w:ascii="宋体" w:hAnsi="宋体"/>
          <w:sz w:val="24"/>
        </w:rPr>
      </w:pPr>
    </w:p>
    <w:p>
      <w:pPr>
        <w:ind w:firstLine="602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上海出版印刷高等专科学校</w:t>
      </w:r>
      <w:r>
        <w:rPr>
          <w:rFonts w:hint="eastAsia" w:ascii="宋体" w:hAnsi="宋体" w:cs="宋体"/>
          <w:b/>
          <w:kern w:val="0"/>
          <w:sz w:val="24"/>
        </w:rPr>
        <w:t>（</w:t>
      </w:r>
      <w:r>
        <w:rPr>
          <w:rFonts w:hint="eastAsia" w:ascii="宋体" w:hAnsi="宋体"/>
          <w:b/>
          <w:sz w:val="24"/>
          <w:lang w:eastAsia="zh-CN"/>
        </w:rPr>
        <w:t>营口</w:t>
      </w:r>
      <w:r>
        <w:rPr>
          <w:rFonts w:hint="eastAsia" w:ascii="宋体" w:hAnsi="宋体"/>
          <w:b/>
          <w:sz w:val="24"/>
        </w:rPr>
        <w:t>路</w:t>
      </w:r>
      <w:r>
        <w:rPr>
          <w:rFonts w:hint="eastAsia" w:ascii="宋体" w:hAnsi="宋体"/>
          <w:b/>
          <w:sz w:val="24"/>
          <w:lang w:val="en-US" w:eastAsia="zh-CN"/>
        </w:rPr>
        <w:t>101</w:t>
      </w:r>
      <w:r>
        <w:rPr>
          <w:rFonts w:hint="eastAsia" w:ascii="宋体" w:hAnsi="宋体"/>
          <w:b/>
          <w:sz w:val="24"/>
        </w:rPr>
        <w:t>号）</w:t>
      </w:r>
      <w:r>
        <w:rPr>
          <w:rFonts w:ascii="宋体" w:hAnsi="宋体"/>
          <w:b/>
          <w:sz w:val="24"/>
        </w:rPr>
        <w:t>周边交通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公交线路：28路；60路；137路；145路；522路；577路；812路；813路；</w:t>
      </w:r>
      <w:r>
        <w:rPr>
          <w:rFonts w:hint="eastAsia" w:ascii="宋体" w:hAnsi="宋体"/>
          <w:sz w:val="24"/>
          <w:lang w:val="en-US" w:eastAsia="zh-CN"/>
        </w:rPr>
        <w:t>870路；</w:t>
      </w:r>
      <w:r>
        <w:rPr>
          <w:rFonts w:hint="eastAsia" w:ascii="宋体" w:hAnsi="宋体"/>
          <w:sz w:val="24"/>
        </w:rPr>
        <w:t>934路；大桥五线</w:t>
      </w:r>
    </w:p>
    <w:p>
      <w:pPr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地铁：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号线（</w:t>
      </w:r>
      <w:r>
        <w:rPr>
          <w:rFonts w:hint="eastAsia" w:ascii="宋体" w:hAnsi="宋体"/>
          <w:sz w:val="24"/>
          <w:lang w:eastAsia="zh-CN"/>
        </w:rPr>
        <w:t>延吉中路站</w:t>
      </w:r>
      <w:r>
        <w:rPr>
          <w:rFonts w:hint="eastAsia" w:ascii="宋体" w:hAnsi="宋体"/>
          <w:sz w:val="24"/>
        </w:rPr>
        <w:t>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12715" cy="3452495"/>
            <wp:effectExtent l="0" t="0" r="6985" b="1460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9586" t="20148" r="2297" b="-577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50"/>
        <w:rPr>
          <w:rFonts w:hint="eastAsia" w:ascii="宋体" w:hAnsi="宋体"/>
          <w:sz w:val="24"/>
        </w:rPr>
      </w:pPr>
    </w:p>
    <w:p>
      <w:pPr>
        <w:ind w:firstLine="602" w:firstLineChars="250"/>
        <w:rPr>
          <w:rFonts w:ascii="宋体" w:hAnsi="宋体"/>
          <w:b/>
          <w:sz w:val="24"/>
        </w:rPr>
      </w:pPr>
    </w:p>
    <w:p>
      <w:pPr>
        <w:ind w:firstLine="602" w:firstLineChars="25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3、联系人及联系方式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赛场联系人：</w:t>
      </w:r>
      <w:r>
        <w:rPr>
          <w:rFonts w:hint="eastAsia" w:ascii="宋体" w:hAnsi="宋体"/>
          <w:sz w:val="24"/>
          <w:szCs w:val="28"/>
          <w:lang w:eastAsia="zh-CN"/>
        </w:rPr>
        <w:t>忻喆</w:t>
      </w:r>
      <w:r>
        <w:rPr>
          <w:rFonts w:hint="eastAsia" w:ascii="宋体" w:hAnsi="宋体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 xml:space="preserve">      联系电话：13818516964</w:t>
      </w:r>
      <w:r>
        <w:rPr>
          <w:rFonts w:ascii="宋体" w:hAnsi="宋体"/>
          <w:sz w:val="24"/>
          <w:szCs w:val="28"/>
        </w:rPr>
        <w:t xml:space="preserve">   </w:t>
      </w:r>
    </w:p>
    <w:p>
      <w:pPr>
        <w:rPr>
          <w:rFonts w:ascii="黑体" w:hAnsi="黑体" w:eastAsia="黑体"/>
          <w:b/>
          <w:color w:val="000000"/>
          <w:sz w:val="30"/>
          <w:szCs w:val="30"/>
        </w:rPr>
      </w:pPr>
    </w:p>
    <w:p>
      <w:pPr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四、赛前熟悉场地</w:t>
      </w:r>
    </w:p>
    <w:p>
      <w:pPr>
        <w:spacing w:line="360" w:lineRule="auto"/>
        <w:ind w:left="420" w:leftChars="200"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时间：</w:t>
      </w:r>
      <w:r>
        <w:rPr>
          <w:rFonts w:hint="eastAsia" w:ascii="宋体" w:hAnsi="宋体"/>
          <w:color w:val="000000"/>
          <w:sz w:val="24"/>
          <w:lang w:val="en-US" w:eastAsia="zh-CN"/>
        </w:rPr>
        <w:t>2021年4月9日</w:t>
      </w:r>
      <w:r>
        <w:rPr>
          <w:rFonts w:hint="eastAsia" w:ascii="宋体" w:hAnsi="宋体"/>
          <w:color w:val="000000"/>
          <w:sz w:val="24"/>
        </w:rPr>
        <w:t xml:space="preserve">                </w:t>
      </w:r>
    </w:p>
    <w:p>
      <w:pPr>
        <w:spacing w:line="360" w:lineRule="auto"/>
        <w:ind w:left="420" w:leftChars="200" w:firstLine="600" w:firstLineChars="250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地点：</w:t>
      </w:r>
      <w:r>
        <w:rPr>
          <w:rFonts w:hint="eastAsia" w:ascii="宋体" w:hAnsi="宋体" w:cs="宋体"/>
          <w:kern w:val="0"/>
          <w:sz w:val="24"/>
          <w:lang w:eastAsia="zh-CN"/>
        </w:rPr>
        <w:t>上海出版印刷高等专科学校（营口路</w:t>
      </w:r>
      <w:r>
        <w:rPr>
          <w:rFonts w:hint="eastAsia" w:ascii="宋体" w:hAnsi="宋体" w:cs="宋体"/>
          <w:kern w:val="0"/>
          <w:sz w:val="24"/>
          <w:lang w:val="en-US" w:eastAsia="zh-CN"/>
        </w:rPr>
        <w:t>101号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p>
      <w:pPr>
        <w:spacing w:line="360" w:lineRule="auto"/>
        <w:ind w:left="420" w:leftChars="200" w:firstLine="600" w:firstLineChars="25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联系人：</w:t>
      </w:r>
      <w:r>
        <w:rPr>
          <w:rFonts w:hint="eastAsia" w:ascii="宋体" w:hAnsi="宋体"/>
          <w:sz w:val="24"/>
          <w:szCs w:val="28"/>
          <w:lang w:eastAsia="zh-CN"/>
        </w:rPr>
        <w:t>忻喆</w:t>
      </w:r>
      <w:r>
        <w:rPr>
          <w:rFonts w:hint="eastAsia" w:ascii="宋体" w:hAnsi="宋体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 xml:space="preserve">       联系电话：13818516964</w:t>
      </w:r>
    </w:p>
    <w:p>
      <w:pPr>
        <w:spacing w:line="360" w:lineRule="auto"/>
        <w:ind w:left="420" w:leftChars="200" w:firstLine="600" w:firstLineChars="2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left="419" w:hanging="419" w:hangingChars="139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五、参赛学校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上海城建职业学院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上海出版印刷高等专科学校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上海电子信息职业技术学院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上海工商外国语职业学院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上海济光职业技术学院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上海建桥学院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上海科学技术职业学院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上海立达学院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上海民远职业技术学院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上海杉达学院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上海思博职业技术学院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上海行健职业学院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上海震旦职业学院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中侨职业技术大学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</w:tr>
    </w:tbl>
    <w:p>
      <w:pPr>
        <w:rPr>
          <w:rFonts w:hint="eastAsia" w:ascii="黑体" w:hAnsi="黑体" w:eastAsia="黑体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sz w:val="28"/>
          <w:szCs w:val="28"/>
        </w:rPr>
        <w:t>六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、赛事纪律</w:t>
      </w:r>
    </w:p>
    <w:p>
      <w:pPr>
        <w:spacing w:line="360" w:lineRule="auto"/>
        <w:ind w:left="360" w:hanging="360" w:hangingChars="15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1、参赛选手必须持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，现场换取参赛证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，证件不齐者不得进入比赛场地。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2、选手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不得携带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任何工具书、手机、移动存储设备等物品进入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考场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、参赛选手应严格遵守赛场纪律，听从工作人员指挥。严禁冒名顶替和弄虚作假，违者取消竞赛成绩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并上报组委会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、选手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离场时除随身物品不得携带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竞赛组织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方提供的物品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离场。</w:t>
      </w:r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ind w:firstLine="560"/>
        <w:jc w:val="left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br w:type="page"/>
      </w:r>
    </w:p>
    <w:p>
      <w:pPr>
        <w:spacing w:line="6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附件6</w:t>
      </w:r>
    </w:p>
    <w:p>
      <w:pPr>
        <w:ind w:firstLine="560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场内人员明细表（督考及所带工作人员）</w:t>
      </w:r>
    </w:p>
    <w:tbl>
      <w:tblPr>
        <w:tblStyle w:val="3"/>
        <w:tblW w:w="86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545"/>
        <w:gridCol w:w="1080"/>
        <w:gridCol w:w="3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赛项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英语专业口语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裁判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制裁比赛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监督比赛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监督比赛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场地负责人、技术负责人、技术保障、赛务保障、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主持、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计时、电脑控制、引导等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上海市“星光计划”第九届职业院校技能大赛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《英语专业口语》（教师组）疫情防控工作</w:t>
      </w:r>
      <w:r>
        <w:rPr>
          <w:rFonts w:ascii="华文中宋" w:hAnsi="华文中宋" w:eastAsia="华文中宋"/>
          <w:b/>
          <w:sz w:val="36"/>
          <w:szCs w:val="36"/>
        </w:rPr>
        <w:t>方案</w:t>
      </w:r>
    </w:p>
    <w:p>
      <w:pPr>
        <w:spacing w:line="6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有序做好疫情防控期间上海市“星光计划”第九届职业院校技能大赛（以下简称：星光计划）《英语专业口语》（教师组）组织实施工作，保障星光计划相关人员生命安全、身体健康和公共场所平稳运行，结合星光计划实际，特制定本疫情防控方案。</w:t>
      </w:r>
    </w:p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一、制度保障</w:t>
      </w:r>
      <w:r>
        <w:rPr>
          <w:rFonts w:ascii="黑体" w:hAnsi="黑体" w:eastAsia="黑体"/>
          <w:sz w:val="28"/>
          <w:szCs w:val="28"/>
        </w:rPr>
        <w:t>和制度要求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 xml:space="preserve">1. </w:t>
      </w:r>
      <w:r>
        <w:rPr>
          <w:rFonts w:hint="eastAsia" w:ascii="楷体" w:hAnsi="楷体" w:eastAsia="楷体"/>
          <w:b/>
          <w:sz w:val="28"/>
          <w:szCs w:val="28"/>
        </w:rPr>
        <w:t>加强</w:t>
      </w:r>
      <w:r>
        <w:rPr>
          <w:rFonts w:ascii="楷体" w:hAnsi="楷体" w:eastAsia="楷体"/>
          <w:b/>
          <w:sz w:val="28"/>
          <w:szCs w:val="28"/>
        </w:rPr>
        <w:t>组织领导</w:t>
      </w:r>
      <w:r>
        <w:rPr>
          <w:rFonts w:hint="eastAsia" w:ascii="楷体" w:hAnsi="楷体" w:eastAsia="楷体"/>
          <w:b/>
          <w:sz w:val="28"/>
          <w:szCs w:val="28"/>
        </w:rPr>
        <w:t>，</w:t>
      </w:r>
      <w:r>
        <w:rPr>
          <w:rFonts w:ascii="楷体" w:hAnsi="楷体" w:eastAsia="楷体"/>
          <w:b/>
          <w:sz w:val="28"/>
          <w:szCs w:val="28"/>
        </w:rPr>
        <w:t>落实疫情防控</w:t>
      </w:r>
      <w:r>
        <w:rPr>
          <w:rFonts w:hint="eastAsia" w:ascii="楷体" w:hAnsi="楷体" w:eastAsia="楷体"/>
          <w:b/>
          <w:sz w:val="28"/>
          <w:szCs w:val="28"/>
        </w:rPr>
        <w:t>主体</w:t>
      </w:r>
      <w:r>
        <w:rPr>
          <w:rFonts w:ascii="楷体" w:hAnsi="楷体" w:eastAsia="楷体"/>
          <w:b/>
          <w:sz w:val="28"/>
          <w:szCs w:val="28"/>
        </w:rPr>
        <w:t>责任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星光计划《英语专业口语》（教师组）的疫情防控工作由学校疫情防控领导小组统一安排，明确分工、压实责任。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 健全应急管理相关制度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履行疫情防控的提醒职责，确认每位工作人员、裁判、选手身体状况正常后方可参与星光计划各项活动。落实《新冠肺炎疫情应急处置专项预案》，对健康异常人员（体温≥37.3℃、乏力、咳嗽、恶心呕吐、咽痛、腹泻、胸闷、结膜炎、呼吸困难、肌肉酸痛等），经医疗机构检查需进一步医学观察的，按照《新冠肺炎疫情应急处置专项预案》进行。</w:t>
      </w:r>
    </w:p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二、疫情防控主要措施</w:t>
      </w:r>
    </w:p>
    <w:p>
      <w:pPr>
        <w:spacing w:line="600" w:lineRule="exact"/>
        <w:ind w:firstLine="281" w:firstLineChars="1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（一）活动</w:t>
      </w:r>
      <w:r>
        <w:rPr>
          <w:rFonts w:ascii="楷体" w:hAnsi="楷体" w:eastAsia="楷体"/>
          <w:b/>
          <w:sz w:val="28"/>
          <w:szCs w:val="28"/>
        </w:rPr>
        <w:t>前工作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 xml:space="preserve">1. </w:t>
      </w:r>
      <w:r>
        <w:rPr>
          <w:rFonts w:hint="eastAsia" w:ascii="楷体" w:hAnsi="楷体" w:eastAsia="楷体"/>
          <w:b/>
          <w:sz w:val="28"/>
          <w:szCs w:val="28"/>
        </w:rPr>
        <w:t>实施</w:t>
      </w:r>
      <w:r>
        <w:rPr>
          <w:rFonts w:ascii="楷体" w:hAnsi="楷体" w:eastAsia="楷体"/>
          <w:b/>
          <w:sz w:val="28"/>
          <w:szCs w:val="28"/>
        </w:rPr>
        <w:t>健康排查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星光计划提前</w:t>
      </w:r>
      <w:r>
        <w:rPr>
          <w:rFonts w:ascii="仿宋" w:hAnsi="仿宋" w:eastAsia="仿宋"/>
          <w:sz w:val="28"/>
          <w:szCs w:val="28"/>
        </w:rPr>
        <w:t>宣传、发布活动防疫要求，提醒</w:t>
      </w:r>
      <w:r>
        <w:rPr>
          <w:rFonts w:hint="eastAsia" w:ascii="仿宋" w:hAnsi="仿宋" w:eastAsia="仿宋"/>
          <w:sz w:val="28"/>
          <w:szCs w:val="28"/>
        </w:rPr>
        <w:t>参赛人员及</w:t>
      </w:r>
      <w:r>
        <w:rPr>
          <w:rFonts w:ascii="仿宋" w:hAnsi="仿宋" w:eastAsia="仿宋"/>
          <w:sz w:val="28"/>
          <w:szCs w:val="28"/>
        </w:rPr>
        <w:t>工作人员完成</w:t>
      </w:r>
      <w:r>
        <w:rPr>
          <w:rFonts w:hint="eastAsia" w:ascii="仿宋" w:hAnsi="仿宋" w:eastAsia="仿宋"/>
          <w:sz w:val="28"/>
          <w:szCs w:val="28"/>
        </w:rPr>
        <w:t>“健康码”认定</w:t>
      </w:r>
      <w:r>
        <w:rPr>
          <w:rFonts w:ascii="仿宋" w:hAnsi="仿宋" w:eastAsia="仿宋"/>
          <w:sz w:val="28"/>
          <w:szCs w:val="28"/>
        </w:rPr>
        <w:t>，并做好健康监测。</w:t>
      </w:r>
      <w:r>
        <w:rPr>
          <w:rFonts w:hint="eastAsia" w:ascii="仿宋" w:hAnsi="仿宋" w:eastAsia="仿宋"/>
          <w:sz w:val="28"/>
          <w:szCs w:val="28"/>
        </w:rPr>
        <w:t>参赛人员及</w:t>
      </w:r>
      <w:r>
        <w:rPr>
          <w:rFonts w:ascii="仿宋" w:hAnsi="仿宋" w:eastAsia="仿宋"/>
          <w:sz w:val="28"/>
          <w:szCs w:val="28"/>
        </w:rPr>
        <w:t>工作人员应至少提前</w:t>
      </w:r>
      <w:r>
        <w:rPr>
          <w:rFonts w:hint="eastAsia" w:ascii="仿宋" w:hAnsi="仿宋" w:eastAsia="仿宋"/>
          <w:sz w:val="28"/>
          <w:szCs w:val="28"/>
        </w:rPr>
        <w:t>14天进行</w:t>
      </w:r>
      <w:r>
        <w:rPr>
          <w:rFonts w:ascii="仿宋" w:hAnsi="仿宋" w:eastAsia="仿宋"/>
          <w:sz w:val="28"/>
          <w:szCs w:val="28"/>
        </w:rPr>
        <w:t>自我健康监测，</w:t>
      </w:r>
      <w:r>
        <w:rPr>
          <w:rFonts w:hint="eastAsia" w:ascii="仿宋" w:hAnsi="仿宋" w:eastAsia="仿宋"/>
          <w:sz w:val="28"/>
          <w:szCs w:val="28"/>
        </w:rPr>
        <w:t>自觉</w:t>
      </w:r>
      <w:r>
        <w:rPr>
          <w:rFonts w:ascii="仿宋" w:hAnsi="仿宋" w:eastAsia="仿宋"/>
          <w:sz w:val="28"/>
          <w:szCs w:val="28"/>
        </w:rPr>
        <w:t>做好</w:t>
      </w:r>
      <w:r>
        <w:rPr>
          <w:rFonts w:hint="eastAsia" w:ascii="仿宋" w:hAnsi="仿宋" w:eastAsia="仿宋"/>
          <w:sz w:val="28"/>
          <w:szCs w:val="28"/>
        </w:rPr>
        <w:t>自我</w:t>
      </w:r>
      <w:r>
        <w:rPr>
          <w:rFonts w:ascii="仿宋" w:hAnsi="仿宋" w:eastAsia="仿宋"/>
          <w:sz w:val="28"/>
          <w:szCs w:val="28"/>
        </w:rPr>
        <w:t>防护</w:t>
      </w:r>
      <w:r>
        <w:rPr>
          <w:rFonts w:hint="eastAsia" w:ascii="仿宋" w:hAnsi="仿宋" w:eastAsia="仿宋"/>
          <w:sz w:val="28"/>
          <w:szCs w:val="28"/>
        </w:rPr>
        <w:t>，并填写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健康</w:t>
      </w:r>
      <w:r>
        <w:rPr>
          <w:rFonts w:ascii="仿宋" w:hAnsi="仿宋" w:eastAsia="仿宋"/>
          <w:sz w:val="28"/>
          <w:szCs w:val="28"/>
        </w:rPr>
        <w:t>承诺书》</w:t>
      </w:r>
      <w:r>
        <w:rPr>
          <w:rFonts w:hint="eastAsia" w:ascii="仿宋" w:hAnsi="仿宋" w:eastAsia="仿宋"/>
          <w:sz w:val="28"/>
          <w:szCs w:val="28"/>
        </w:rPr>
        <w:t>（见</w:t>
      </w: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1）</w:t>
      </w:r>
      <w:r>
        <w:rPr>
          <w:rFonts w:ascii="仿宋" w:hAnsi="仿宋" w:eastAsia="仿宋"/>
          <w:sz w:val="28"/>
          <w:szCs w:val="28"/>
        </w:rPr>
        <w:t>备案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 准备疫情</w:t>
      </w:r>
      <w:r>
        <w:rPr>
          <w:rFonts w:ascii="楷体" w:hAnsi="楷体" w:eastAsia="楷体"/>
          <w:b/>
          <w:sz w:val="28"/>
          <w:szCs w:val="28"/>
        </w:rPr>
        <w:t>防控物资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疫情防控需要，储备好</w:t>
      </w:r>
      <w:r>
        <w:rPr>
          <w:rFonts w:hint="eastAsia" w:ascii="仿宋" w:hAnsi="仿宋" w:eastAsia="仿宋"/>
          <w:sz w:val="28"/>
          <w:szCs w:val="28"/>
        </w:rPr>
        <w:t>相应</w:t>
      </w:r>
      <w:r>
        <w:rPr>
          <w:rFonts w:ascii="仿宋" w:hAnsi="仿宋" w:eastAsia="仿宋"/>
          <w:sz w:val="28"/>
          <w:szCs w:val="28"/>
        </w:rPr>
        <w:t>的疫情防控物资。</w:t>
      </w:r>
      <w:r>
        <w:rPr>
          <w:rFonts w:hint="eastAsia" w:ascii="仿宋" w:hAnsi="仿宋" w:eastAsia="仿宋"/>
          <w:sz w:val="28"/>
          <w:szCs w:val="28"/>
        </w:rPr>
        <w:t>学校主要入道口安装红外热成像体温监测设备，储备口罩、消毒物品等防疫物资。</w:t>
      </w:r>
    </w:p>
    <w:p>
      <w:pPr>
        <w:spacing w:line="600" w:lineRule="exact"/>
        <w:ind w:firstLine="281" w:firstLineChars="1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（二）活动</w:t>
      </w:r>
      <w:r>
        <w:rPr>
          <w:rFonts w:ascii="楷体" w:hAnsi="楷体" w:eastAsia="楷体"/>
          <w:b/>
          <w:sz w:val="28"/>
          <w:szCs w:val="28"/>
        </w:rPr>
        <w:t>中工作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1.关于入场</w:t>
      </w:r>
      <w:r>
        <w:rPr>
          <w:rFonts w:ascii="楷体" w:hAnsi="楷体" w:eastAsia="楷体"/>
          <w:b/>
          <w:sz w:val="28"/>
          <w:szCs w:val="28"/>
        </w:rPr>
        <w:t>要求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把好大门关，严格管理入场人员，按照限人数、限时间和提前报备的原则，控制参赛区进场人员数量，参赛人员、工作人员应持健康码（绿码）和</w:t>
      </w:r>
      <w:r>
        <w:rPr>
          <w:rFonts w:ascii="仿宋" w:hAnsi="仿宋" w:eastAsia="仿宋"/>
          <w:sz w:val="28"/>
          <w:szCs w:val="28"/>
        </w:rPr>
        <w:t>行程</w:t>
      </w:r>
      <w:r>
        <w:rPr>
          <w:rFonts w:hint="eastAsia" w:ascii="仿宋" w:hAnsi="仿宋" w:eastAsia="仿宋"/>
          <w:sz w:val="28"/>
          <w:szCs w:val="28"/>
        </w:rPr>
        <w:t>码，接受测试体温入场，排队等候入场时与他人保持1米以上距离。如体温检测≥37.3℃，需立即引导至临时留观区等候，并按照疫情防控处置流程将有关人员送至就近</w:t>
      </w:r>
      <w:r>
        <w:rPr>
          <w:rFonts w:ascii="仿宋" w:hAnsi="仿宋" w:eastAsia="仿宋"/>
          <w:sz w:val="28"/>
          <w:szCs w:val="28"/>
        </w:rPr>
        <w:t>指定医疗机构的发热门诊</w:t>
      </w:r>
      <w:r>
        <w:rPr>
          <w:rFonts w:hint="eastAsia" w:ascii="仿宋" w:hAnsi="仿宋" w:eastAsia="仿宋"/>
          <w:sz w:val="28"/>
          <w:szCs w:val="28"/>
        </w:rPr>
        <w:t>就诊。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2</w:t>
      </w:r>
      <w:r>
        <w:rPr>
          <w:rFonts w:hint="eastAsia" w:ascii="楷体" w:hAnsi="楷体" w:eastAsia="楷体"/>
          <w:b/>
          <w:sz w:val="28"/>
          <w:szCs w:val="28"/>
        </w:rPr>
        <w:t>. 关于场馆</w:t>
      </w:r>
      <w:r>
        <w:rPr>
          <w:rFonts w:ascii="楷体" w:hAnsi="楷体" w:eastAsia="楷体"/>
          <w:b/>
          <w:sz w:val="28"/>
          <w:szCs w:val="28"/>
        </w:rPr>
        <w:t>要求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主要通道入口处设立疫情防控点，对参赛人员、工作人员进行健康安全管控，测温检查等，为没有携带口罩的参加人员提供口罩。当日要对赛场内竞赛用品等物体消毒。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3</w:t>
      </w:r>
      <w:r>
        <w:rPr>
          <w:rFonts w:ascii="楷体" w:hAnsi="楷体" w:eastAsia="楷体"/>
          <w:b/>
          <w:sz w:val="28"/>
          <w:szCs w:val="28"/>
        </w:rPr>
        <w:t xml:space="preserve">. </w:t>
      </w:r>
      <w:r>
        <w:rPr>
          <w:rFonts w:hint="eastAsia" w:ascii="楷体" w:hAnsi="楷体" w:eastAsia="楷体"/>
          <w:b/>
          <w:sz w:val="28"/>
          <w:szCs w:val="28"/>
        </w:rPr>
        <w:t>关于佩戴口罩要求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各赛项比赛期间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进出赛区</w:t>
      </w:r>
      <w:r>
        <w:rPr>
          <w:rFonts w:ascii="仿宋" w:hAnsi="仿宋" w:eastAsia="仿宋"/>
          <w:sz w:val="28"/>
          <w:szCs w:val="28"/>
        </w:rPr>
        <w:t>做好个人防护工作。</w:t>
      </w:r>
      <w:r>
        <w:rPr>
          <w:rFonts w:hint="eastAsia" w:ascii="仿宋" w:hAnsi="仿宋" w:eastAsia="仿宋"/>
          <w:sz w:val="28"/>
          <w:szCs w:val="28"/>
        </w:rPr>
        <w:t>在赛区内、人员密集或与他人近距离接触（小于等于1米）时，人员需全程戴口罩。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 关于</w:t>
      </w:r>
      <w:r>
        <w:rPr>
          <w:rFonts w:ascii="楷体" w:hAnsi="楷体" w:eastAsia="楷体"/>
          <w:b/>
          <w:sz w:val="28"/>
          <w:szCs w:val="28"/>
        </w:rPr>
        <w:t>用餐要求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严格按照</w:t>
      </w:r>
      <w:r>
        <w:rPr>
          <w:rFonts w:hint="eastAsia" w:ascii="仿宋" w:hAnsi="仿宋" w:eastAsia="仿宋"/>
          <w:sz w:val="28"/>
          <w:szCs w:val="28"/>
        </w:rPr>
        <w:t>《餐饮服务食品安全操作规范》，做好</w:t>
      </w:r>
      <w:r>
        <w:rPr>
          <w:rFonts w:ascii="仿宋" w:hAnsi="仿宋" w:eastAsia="仿宋"/>
          <w:sz w:val="28"/>
          <w:szCs w:val="28"/>
        </w:rPr>
        <w:t>当日</w:t>
      </w:r>
      <w:r>
        <w:rPr>
          <w:rFonts w:hint="eastAsia" w:ascii="仿宋" w:hAnsi="仿宋" w:eastAsia="仿宋"/>
          <w:sz w:val="28"/>
          <w:szCs w:val="28"/>
        </w:rPr>
        <w:t>参赛</w:t>
      </w:r>
      <w:r>
        <w:rPr>
          <w:rFonts w:ascii="仿宋" w:hAnsi="仿宋" w:eastAsia="仿宋"/>
          <w:sz w:val="28"/>
          <w:szCs w:val="28"/>
        </w:rPr>
        <w:t>人员、工作人员用餐</w:t>
      </w:r>
      <w:r>
        <w:rPr>
          <w:rFonts w:hint="eastAsia" w:ascii="仿宋" w:hAnsi="仿宋" w:eastAsia="仿宋"/>
          <w:sz w:val="28"/>
          <w:szCs w:val="28"/>
        </w:rPr>
        <w:t>组织工作。</w:t>
      </w:r>
    </w:p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三、突发应急处置工作</w:t>
      </w:r>
    </w:p>
    <w:p>
      <w:pPr>
        <w:spacing w:line="600" w:lineRule="exact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1.发热应急处置</w:t>
      </w:r>
    </w:p>
    <w:p>
      <w:pPr>
        <w:pStyle w:val="6"/>
        <w:shd w:val="clear" w:color="auto" w:fill="auto"/>
        <w:spacing w:line="600" w:lineRule="exact"/>
        <w:ind w:firstLine="560" w:firstLineChars="200"/>
        <w:jc w:val="both"/>
        <w:rPr>
          <w:rFonts w:ascii="仿宋" w:hAnsi="仿宋" w:eastAsia="仿宋" w:cstheme="minorEastAsia"/>
        </w:rPr>
      </w:pPr>
      <w:r>
        <w:rPr>
          <w:rFonts w:hint="eastAsia" w:ascii="仿宋" w:hAnsi="仿宋" w:eastAsia="仿宋" w:cstheme="minorEastAsia"/>
          <w:color w:val="000000"/>
        </w:rPr>
        <w:t>如参赛人员、工作人员、参观者比赛期间出现体温</w:t>
      </w:r>
      <w:r>
        <w:rPr>
          <w:rFonts w:hint="eastAsia" w:ascii="仿宋" w:hAnsi="仿宋" w:eastAsia="仿宋" w:cs="宋体"/>
        </w:rPr>
        <w:t>≥</w:t>
      </w:r>
      <w:r>
        <w:rPr>
          <w:rFonts w:hint="eastAsia" w:ascii="仿宋" w:hAnsi="仿宋" w:eastAsia="仿宋"/>
        </w:rPr>
        <w:t>37.3℃</w:t>
      </w:r>
      <w:r>
        <w:rPr>
          <w:rFonts w:hint="eastAsia" w:ascii="仿宋" w:hAnsi="仿宋" w:eastAsia="仿宋" w:cstheme="minorEastAsia"/>
          <w:color w:val="000000"/>
        </w:rPr>
        <w:t>等症状，或在入场时发现体温</w:t>
      </w:r>
      <w:r>
        <w:rPr>
          <w:rFonts w:hint="eastAsia" w:ascii="仿宋" w:hAnsi="仿宋" w:eastAsia="仿宋" w:cs="宋体"/>
        </w:rPr>
        <w:t>≥</w:t>
      </w:r>
      <w:r>
        <w:rPr>
          <w:rFonts w:hint="eastAsia" w:ascii="仿宋" w:hAnsi="仿宋" w:eastAsia="仿宋"/>
        </w:rPr>
        <w:t>37.3℃</w:t>
      </w:r>
      <w:r>
        <w:rPr>
          <w:rFonts w:hint="eastAsia" w:ascii="仿宋" w:hAnsi="仿宋" w:eastAsia="仿宋" w:cstheme="minorEastAsia"/>
          <w:color w:val="000000"/>
        </w:rPr>
        <w:t>等症状，第一时间发现的工作人员要通知</w:t>
      </w:r>
      <w:r>
        <w:rPr>
          <w:rFonts w:ascii="仿宋" w:hAnsi="仿宋" w:eastAsia="仿宋" w:cstheme="minorEastAsia"/>
          <w:color w:val="000000"/>
        </w:rPr>
        <w:t>医务人员</w:t>
      </w:r>
      <w:r>
        <w:rPr>
          <w:rFonts w:hint="eastAsia" w:ascii="仿宋" w:hAnsi="仿宋" w:eastAsia="仿宋" w:cstheme="minorEastAsia"/>
          <w:color w:val="000000"/>
        </w:rPr>
        <w:t>前往处置，并带领有相关症状的人员至临时留观区，做好登记，要求发热人员至就近指定医院发热门诊就诊。</w:t>
      </w:r>
    </w:p>
    <w:p>
      <w:pPr>
        <w:pStyle w:val="6"/>
        <w:shd w:val="clear" w:color="auto" w:fill="auto"/>
        <w:spacing w:line="600" w:lineRule="exact"/>
        <w:ind w:firstLine="562" w:firstLineChars="200"/>
        <w:rPr>
          <w:rFonts w:ascii="楷体" w:hAnsi="楷体" w:eastAsia="楷体" w:cstheme="minorEastAsia"/>
          <w:b/>
          <w:color w:val="000000"/>
        </w:rPr>
      </w:pPr>
      <w:r>
        <w:rPr>
          <w:rFonts w:hint="eastAsia" w:ascii="楷体" w:hAnsi="楷体" w:eastAsia="楷体" w:cstheme="minorEastAsia"/>
          <w:b/>
          <w:color w:val="000000"/>
        </w:rPr>
        <w:t>2.其他突发情况处置</w:t>
      </w:r>
    </w:p>
    <w:p>
      <w:pPr>
        <w:pStyle w:val="6"/>
        <w:shd w:val="clear" w:color="auto" w:fill="auto"/>
        <w:spacing w:line="600" w:lineRule="exact"/>
        <w:ind w:firstLine="560" w:firstLineChars="200"/>
        <w:rPr>
          <w:rFonts w:ascii="仿宋" w:hAnsi="仿宋" w:eastAsia="仿宋" w:cstheme="minorEastAsia"/>
        </w:rPr>
      </w:pPr>
      <w:r>
        <w:rPr>
          <w:rFonts w:hint="eastAsia" w:ascii="仿宋" w:hAnsi="仿宋" w:eastAsia="仿宋" w:cstheme="minorEastAsia"/>
          <w:color w:val="000000"/>
        </w:rPr>
        <w:t>出现其他突发情况，将有关人员带离进一步处理，避免人员聚集疫情传播，及时通报相关部门对口处置。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上海出版印刷高等专科学校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2021年3月</w:t>
      </w: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widowControl/>
        <w:spacing w:line="6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line="600" w:lineRule="exact"/>
        <w:ind w:firstLine="751" w:firstLineChars="250"/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202</w:t>
      </w:r>
      <w:r>
        <w:rPr>
          <w:rFonts w:ascii="华文中宋" w:hAnsi="华文中宋" w:eastAsia="华文中宋"/>
          <w:b/>
          <w:sz w:val="30"/>
          <w:szCs w:val="30"/>
        </w:rPr>
        <w:t>1</w:t>
      </w:r>
      <w:r>
        <w:rPr>
          <w:rFonts w:hint="eastAsia" w:ascii="华文中宋" w:hAnsi="华文中宋" w:eastAsia="华文中宋"/>
          <w:b/>
          <w:sz w:val="30"/>
          <w:szCs w:val="30"/>
        </w:rPr>
        <w:t>年第九届“星光计划”上海市职业院校技能大赛</w:t>
      </w: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疫情防控期间个人承诺书</w:t>
      </w:r>
    </w:p>
    <w:p>
      <w:pPr>
        <w:spacing w:line="600" w:lineRule="exact"/>
        <w:ind w:firstLine="800" w:firstLineChars="25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703" w:firstLineChars="25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在新型冠状病毒感染肺炎疫情防控期间，自觉遵守疫情防控有关规定，现郑重承诺如下：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本人身体健康，近14天无发烧，无干咳等呼吸道症状。</w:t>
      </w:r>
    </w:p>
    <w:p>
      <w:pPr>
        <w:pStyle w:val="7"/>
        <w:spacing w:line="6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本人近14天内没有到达过中、高风险疫情区，没有接触过中、高风险区人员，没有接触过确诊或疑似病例，居住社区无确诊或疑似病例。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本人自觉保持个人卫生，在活动期间按要求佩戴口罩，勤洗手，勤换衣，不随便吐痰。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本人自觉做好健康监测，如出现发烧、干咳等呼吸道症状时及时向活动组织方报告。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如被确认为确诊或疑似病例，将积极配合治疗和调查。</w:t>
      </w:r>
    </w:p>
    <w:p>
      <w:pPr>
        <w:pStyle w:val="7"/>
        <w:spacing w:line="6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本人承诺在活动期间积极配合活动组织方工作，不隐瞒实情，将对自己承诺的事项承担法律责任。</w:t>
      </w:r>
    </w:p>
    <w:p>
      <w:pPr>
        <w:pStyle w:val="7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</w:p>
    <w:p>
      <w:pPr>
        <w:pStyle w:val="7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pStyle w:val="7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身份证号：</w:t>
      </w:r>
    </w:p>
    <w:p>
      <w:pPr>
        <w:pStyle w:val="7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手机号：</w:t>
      </w:r>
    </w:p>
    <w:p>
      <w:pPr>
        <w:pStyle w:val="7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承诺时间：202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60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202</w:t>
      </w:r>
      <w:r>
        <w:rPr>
          <w:rFonts w:ascii="华文中宋" w:hAnsi="华文中宋" w:eastAsia="华文中宋"/>
          <w:b/>
          <w:sz w:val="30"/>
          <w:szCs w:val="30"/>
        </w:rPr>
        <w:t>1</w:t>
      </w:r>
      <w:r>
        <w:rPr>
          <w:rFonts w:hint="eastAsia" w:ascii="华文中宋" w:hAnsi="华文中宋" w:eastAsia="华文中宋"/>
          <w:b/>
          <w:sz w:val="30"/>
          <w:szCs w:val="30"/>
        </w:rPr>
        <w:t>年第九届“星光计划”上海市职业院校技能大赛</w:t>
      </w: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疫情防控期间参赛人员、工作人员入场登记表</w:t>
      </w:r>
    </w:p>
    <w:p>
      <w:pPr>
        <w:spacing w:line="60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4"/>
        <w:tblW w:w="980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47"/>
        <w:gridCol w:w="1341"/>
        <w:gridCol w:w="1570"/>
        <w:gridCol w:w="1047"/>
        <w:gridCol w:w="1370"/>
        <w:gridCol w:w="1134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47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41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157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入场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时段</w:t>
            </w:r>
          </w:p>
        </w:tc>
        <w:tc>
          <w:tcPr>
            <w:tcW w:w="1047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事由</w:t>
            </w:r>
          </w:p>
        </w:tc>
        <w:tc>
          <w:tcPr>
            <w:tcW w:w="137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1422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</w:t>
            </w:r>
            <w:r>
              <w:rPr>
                <w:rFonts w:ascii="仿宋" w:hAnsi="仿宋" w:eastAsia="仿宋"/>
                <w:sz w:val="28"/>
                <w:szCs w:val="28"/>
              </w:rPr>
              <w:t>车辆车牌号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pStyle w:val="7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681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0FCD"/>
    <w:rsid w:val="0C840FCD"/>
    <w:rsid w:val="145F6C8C"/>
    <w:rsid w:val="174A73B2"/>
    <w:rsid w:val="1AC212EB"/>
    <w:rsid w:val="436C1F47"/>
    <w:rsid w:val="48A31664"/>
    <w:rsid w:val="5A7324CE"/>
    <w:rsid w:val="69B724C4"/>
    <w:rsid w:val="769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文本1"/>
    <w:basedOn w:val="1"/>
    <w:uiPriority w:val="0"/>
    <w:pPr>
      <w:shd w:val="clear" w:color="auto" w:fill="FFFFFF"/>
      <w:spacing w:line="382" w:lineRule="auto"/>
      <w:ind w:firstLine="400"/>
      <w:jc w:val="left"/>
    </w:pPr>
    <w:rPr>
      <w:rFonts w:ascii="MingLiU" w:hAnsi="MingLiU" w:eastAsia="MingLiU" w:cs="MingLiU"/>
      <w:sz w:val="28"/>
      <w:szCs w:val="28"/>
      <w:lang w:val="zh-CN" w:bidi="zh-C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2021-03-01T06:42:00Z</dcterms:created>
  <dc:creator>user</dc:creator>
  <cp:lastModifiedBy>user</cp:lastModifiedBy>
  <cp:lastPrinted>2021-03-04T06:03:00Z</cp:lastPrinted>
  <dcterms:modified xsi:type="dcterms:W3CDTF">2021-03-10T01:27:43Z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