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18030"/>
          <w:b/>
          <w:sz w:val="24"/>
          <w:szCs w:val="24"/>
        </w:rPr>
      </w:pPr>
    </w:p>
    <w:p>
      <w:pPr>
        <w:jc w:val="center"/>
        <w:rPr>
          <w:rFonts w:ascii="宋体" w:hAnsi="宋体" w:eastAsia="宋体" w:cs="宋体-18030"/>
          <w:b/>
          <w:sz w:val="52"/>
          <w:szCs w:val="52"/>
        </w:rPr>
      </w:pPr>
      <w:r>
        <w:rPr>
          <w:rFonts w:hint="eastAsia" w:ascii="宋体" w:hAnsi="宋体" w:eastAsia="宋体" w:cs="宋体-18030"/>
          <w:b/>
          <w:sz w:val="52"/>
          <w:szCs w:val="52"/>
        </w:rPr>
        <w:t>上海市“星光计划”</w:t>
      </w:r>
    </w:p>
    <w:p>
      <w:pPr>
        <w:snapToGrid w:val="0"/>
        <w:spacing w:line="360" w:lineRule="auto"/>
        <w:jc w:val="center"/>
        <w:rPr>
          <w:rFonts w:ascii="宋体" w:hAnsi="宋体" w:eastAsia="宋体" w:cs="宋体-18030"/>
          <w:b/>
          <w:sz w:val="52"/>
          <w:szCs w:val="52"/>
        </w:rPr>
      </w:pPr>
      <w:r>
        <w:rPr>
          <w:rFonts w:hint="eastAsia" w:ascii="宋体" w:hAnsi="宋体" w:eastAsia="宋体" w:cs="宋体-18030"/>
          <w:b/>
          <w:sz w:val="52"/>
          <w:szCs w:val="52"/>
        </w:rPr>
        <w:t>第十届职业院校技能大赛</w:t>
      </w:r>
    </w:p>
    <w:p>
      <w:pPr>
        <w:jc w:val="center"/>
        <w:rPr>
          <w:rFonts w:ascii="宋体" w:hAnsi="宋体" w:eastAsia="宋体" w:cs="黑体"/>
          <w:sz w:val="24"/>
          <w:szCs w:val="24"/>
        </w:rPr>
      </w:pPr>
    </w:p>
    <w:p>
      <w:pPr>
        <w:pStyle w:val="2"/>
        <w:ind w:firstLine="200"/>
        <w:rPr>
          <w:rFonts w:eastAsiaTheme="minorEastAsia"/>
          <w:lang w:val="en-US" w:bidi="ar-SA"/>
        </w:rPr>
      </w:pPr>
    </w:p>
    <w:p>
      <w:pPr>
        <w:pStyle w:val="2"/>
        <w:ind w:firstLine="200"/>
        <w:rPr>
          <w:rFonts w:eastAsiaTheme="minorEastAsia"/>
          <w:lang w:val="en-US" w:bidi="ar-SA"/>
        </w:rPr>
      </w:pPr>
    </w:p>
    <w:p>
      <w:pPr>
        <w:pStyle w:val="2"/>
        <w:ind w:firstLine="200"/>
        <w:rPr>
          <w:rFonts w:eastAsiaTheme="minorEastAsia"/>
          <w:lang w:val="en-US" w:bidi="ar-SA"/>
        </w:rPr>
      </w:pPr>
    </w:p>
    <w:p>
      <w:pPr>
        <w:snapToGrid w:val="0"/>
        <w:spacing w:line="360" w:lineRule="auto"/>
        <w:jc w:val="center"/>
        <w:rPr>
          <w:rFonts w:ascii="宋体" w:hAnsi="宋体" w:eastAsia="宋体" w:cs="黑体"/>
          <w:sz w:val="48"/>
          <w:szCs w:val="52"/>
        </w:rPr>
      </w:pPr>
      <w:r>
        <w:rPr>
          <w:rFonts w:hint="eastAsia" w:ascii="宋体" w:hAnsi="宋体" w:eastAsia="宋体" w:cs="黑体"/>
          <w:sz w:val="48"/>
          <w:szCs w:val="52"/>
        </w:rPr>
        <w:t>“网络系统管理”项目</w:t>
      </w:r>
    </w:p>
    <w:p>
      <w:pPr>
        <w:jc w:val="center"/>
        <w:rPr>
          <w:rFonts w:ascii="宋体" w:hAnsi="宋体" w:eastAsia="宋体" w:cs="宋体-18030"/>
          <w:b/>
          <w:sz w:val="24"/>
          <w:szCs w:val="24"/>
        </w:rPr>
      </w:pPr>
    </w:p>
    <w:p>
      <w:pPr>
        <w:jc w:val="center"/>
        <w:rPr>
          <w:rFonts w:hint="default" w:ascii="宋体" w:hAnsi="宋体" w:eastAsia="宋体" w:cs="宋体-18030"/>
          <w:b/>
          <w:sz w:val="24"/>
          <w:szCs w:val="24"/>
          <w:lang w:val="en-US" w:eastAsia="zh-CN"/>
        </w:rPr>
      </w:pPr>
      <w:r>
        <w:rPr>
          <w:rFonts w:hint="eastAsia" w:ascii="宋体" w:hAnsi="宋体" w:eastAsia="宋体-18030" w:cs="宋体-18030"/>
          <w:b/>
          <w:sz w:val="52"/>
          <w:szCs w:val="52"/>
          <w:lang w:val="en-US" w:eastAsia="zh-CN"/>
        </w:rPr>
        <w:t>赛项规程</w:t>
      </w:r>
    </w:p>
    <w:p>
      <w:pPr>
        <w:jc w:val="center"/>
        <w:rPr>
          <w:rFonts w:ascii="宋体" w:hAnsi="宋体" w:eastAsia="宋体" w:cs="宋体-18030"/>
          <w:b/>
          <w:sz w:val="24"/>
          <w:szCs w:val="24"/>
        </w:rPr>
      </w:pPr>
    </w:p>
    <w:p>
      <w:pPr>
        <w:pStyle w:val="2"/>
        <w:ind w:firstLine="200"/>
        <w:rPr>
          <w:rFonts w:eastAsiaTheme="minorEastAsia"/>
          <w:lang w:val="en-US" w:bidi="ar-SA"/>
        </w:rPr>
      </w:pPr>
    </w:p>
    <w:p>
      <w:pPr>
        <w:pStyle w:val="2"/>
        <w:ind w:firstLine="200"/>
        <w:rPr>
          <w:rFonts w:eastAsiaTheme="minorEastAsia"/>
          <w:lang w:val="en-US" w:bidi="ar-SA"/>
        </w:rPr>
      </w:pPr>
    </w:p>
    <w:p>
      <w:pPr>
        <w:pStyle w:val="2"/>
        <w:ind w:firstLine="200"/>
        <w:rPr>
          <w:rFonts w:eastAsiaTheme="minorEastAsia"/>
          <w:lang w:val="en-US" w:bidi="ar-SA"/>
        </w:rPr>
      </w:pPr>
    </w:p>
    <w:p>
      <w:pPr>
        <w:pStyle w:val="2"/>
        <w:ind w:firstLine="200"/>
        <w:rPr>
          <w:rFonts w:eastAsiaTheme="minorEastAsia"/>
          <w:lang w:val="en-US" w:bidi="ar-SA"/>
        </w:rPr>
      </w:pPr>
    </w:p>
    <w:p>
      <w:pPr>
        <w:pStyle w:val="2"/>
        <w:ind w:firstLine="200"/>
        <w:rPr>
          <w:rFonts w:eastAsiaTheme="minorEastAsia"/>
          <w:lang w:val="en-US" w:bidi="ar-SA"/>
        </w:rPr>
      </w:pPr>
    </w:p>
    <w:p>
      <w:pPr>
        <w:pStyle w:val="2"/>
        <w:ind w:firstLine="200"/>
        <w:rPr>
          <w:rFonts w:eastAsiaTheme="minorEastAsia"/>
          <w:lang w:val="en-US" w:bidi="ar-SA"/>
        </w:rPr>
      </w:pPr>
    </w:p>
    <w:p>
      <w:pPr>
        <w:pStyle w:val="2"/>
        <w:ind w:left="0" w:firstLine="0" w:firstLineChars="0"/>
        <w:rPr>
          <w:rFonts w:eastAsiaTheme="minorEastAsia"/>
          <w:lang w:val="en-US" w:bidi="ar-SA"/>
        </w:rPr>
      </w:pPr>
    </w:p>
    <w:p>
      <w:pPr>
        <w:pStyle w:val="2"/>
        <w:ind w:left="0" w:firstLine="0" w:firstLineChars="0"/>
        <w:rPr>
          <w:rFonts w:hint="eastAsia" w:eastAsiaTheme="minorEastAsia"/>
          <w:lang w:val="en-US" w:bidi="ar-SA"/>
        </w:rPr>
      </w:pPr>
    </w:p>
    <w:p>
      <w:pPr>
        <w:pStyle w:val="2"/>
        <w:ind w:firstLine="200"/>
        <w:rPr>
          <w:rFonts w:eastAsiaTheme="minorEastAsia"/>
          <w:lang w:val="en-US" w:bidi="ar-SA"/>
        </w:rPr>
      </w:pPr>
    </w:p>
    <w:p>
      <w:pPr>
        <w:pStyle w:val="2"/>
        <w:ind w:firstLine="200"/>
        <w:rPr>
          <w:rFonts w:eastAsiaTheme="minorEastAsia"/>
          <w:lang w:val="en-US" w:bidi="ar-SA"/>
        </w:rPr>
      </w:pPr>
    </w:p>
    <w:p>
      <w:pPr>
        <w:jc w:val="center"/>
        <w:rPr>
          <w:rFonts w:ascii="宋体" w:hAnsi="宋体" w:eastAsia="宋体" w:cs="宋体-18030"/>
          <w:b/>
          <w:sz w:val="24"/>
          <w:szCs w:val="24"/>
        </w:rPr>
      </w:pPr>
    </w:p>
    <w:p>
      <w:pPr>
        <w:jc w:val="center"/>
        <w:rPr>
          <w:rFonts w:ascii="宋体" w:hAnsi="宋体" w:eastAsia="宋体" w:cs="宋体-18030"/>
          <w:b/>
          <w:sz w:val="24"/>
          <w:szCs w:val="24"/>
        </w:rPr>
      </w:pPr>
    </w:p>
    <w:p>
      <w:pPr>
        <w:jc w:val="center"/>
        <w:rPr>
          <w:rFonts w:ascii="楷体" w:hAnsi="楷体" w:eastAsia="楷体" w:cs="宋体-18030"/>
          <w:sz w:val="36"/>
          <w:szCs w:val="36"/>
        </w:rPr>
      </w:pPr>
      <w:r>
        <w:rPr>
          <w:rFonts w:hint="eastAsia" w:ascii="楷体" w:hAnsi="楷体" w:eastAsia="楷体" w:cs="宋体-18030"/>
          <w:sz w:val="36"/>
          <w:szCs w:val="36"/>
        </w:rPr>
        <w:t>上海市星光计划组委会竞赛办公室</w:t>
      </w:r>
    </w:p>
    <w:p>
      <w:pPr>
        <w:jc w:val="center"/>
        <w:rPr>
          <w:rFonts w:ascii="宋体-18030" w:hAnsi="宋体-18030" w:eastAsia="宋体-18030" w:cs="宋体-18030"/>
          <w:sz w:val="36"/>
          <w:szCs w:val="36"/>
        </w:rPr>
      </w:pPr>
      <w:r>
        <w:rPr>
          <w:rFonts w:hint="eastAsia" w:ascii="楷体" w:hAnsi="楷体" w:eastAsia="楷体" w:cs="宋体-18030"/>
          <w:sz w:val="36"/>
          <w:szCs w:val="36"/>
          <w:lang w:val="en-US" w:eastAsia="zh-CN"/>
        </w:rPr>
        <w:t>2022</w:t>
      </w:r>
      <w:r>
        <w:rPr>
          <w:rFonts w:hint="eastAsia" w:ascii="楷体" w:hAnsi="楷体" w:eastAsia="楷体" w:cs="宋体-18030"/>
          <w:sz w:val="36"/>
          <w:szCs w:val="36"/>
        </w:rPr>
        <w:t>年</w:t>
      </w:r>
      <w:r>
        <w:rPr>
          <w:rFonts w:hint="eastAsia" w:ascii="楷体" w:hAnsi="楷体" w:eastAsia="楷体" w:cs="宋体-18030"/>
          <w:sz w:val="36"/>
          <w:szCs w:val="36"/>
          <w:lang w:val="en-US" w:eastAsia="zh-CN"/>
        </w:rPr>
        <w:t>12</w:t>
      </w:r>
      <w:r>
        <w:rPr>
          <w:rFonts w:hint="eastAsia" w:ascii="楷体" w:hAnsi="楷体" w:eastAsia="楷体" w:cs="宋体-18030"/>
          <w:sz w:val="36"/>
          <w:szCs w:val="36"/>
        </w:rPr>
        <w:t>月</w:t>
      </w:r>
    </w:p>
    <w:p>
      <w:pPr>
        <w:rPr>
          <w:rFonts w:hint="eastAsia" w:ascii="宋体" w:hAnsi="宋体" w:eastAsia="宋体" w:cs="宋体-18030"/>
          <w:sz w:val="24"/>
          <w:szCs w:val="24"/>
        </w:rPr>
      </w:pPr>
      <w:r>
        <w:rPr>
          <w:rFonts w:hint="eastAsia" w:ascii="宋体" w:hAnsi="宋体" w:eastAsia="宋体" w:cs="宋体-18030"/>
          <w:sz w:val="24"/>
          <w:szCs w:val="24"/>
        </w:rPr>
        <w:br w:type="page"/>
      </w:r>
    </w:p>
    <w:p>
      <w:pPr>
        <w:pStyle w:val="13"/>
        <w:jc w:val="center"/>
        <w:rPr>
          <w:rFonts w:ascii="宋体" w:hAnsi="宋体" w:eastAsia="宋体" w:cs="宋体-18030"/>
          <w:sz w:val="24"/>
          <w:szCs w:val="24"/>
        </w:rPr>
      </w:pPr>
      <w:r>
        <w:rPr>
          <w:rFonts w:hint="eastAsia" w:ascii="宋体" w:hAnsi="宋体" w:eastAsia="宋体" w:cs="宋体-18030"/>
          <w:sz w:val="24"/>
          <w:szCs w:val="24"/>
        </w:rPr>
        <w:t>目录</w:t>
      </w:r>
    </w:p>
    <w:p>
      <w:pPr>
        <w:pStyle w:val="13"/>
        <w:rPr>
          <w:b w:val="0"/>
          <w:bCs w:val="0"/>
          <w:caps w:val="0"/>
          <w:sz w:val="21"/>
          <w:szCs w:val="22"/>
        </w:rPr>
      </w:pPr>
      <w:r>
        <w:rPr>
          <w:rFonts w:ascii="宋体" w:hAnsi="宋体" w:eastAsia="宋体" w:cs="宋体-18030"/>
          <w:sz w:val="24"/>
          <w:szCs w:val="24"/>
        </w:rPr>
        <w:fldChar w:fldCharType="begin"/>
      </w:r>
      <w:r>
        <w:rPr>
          <w:rFonts w:ascii="宋体" w:hAnsi="宋体" w:eastAsia="宋体" w:cs="宋体-18030"/>
          <w:sz w:val="24"/>
          <w:szCs w:val="24"/>
        </w:rPr>
        <w:instrText xml:space="preserve"> TOC \o "1-3" \h \z \u </w:instrText>
      </w:r>
      <w:r>
        <w:rPr>
          <w:rFonts w:ascii="宋体" w:hAnsi="宋体" w:eastAsia="宋体" w:cs="宋体-18030"/>
          <w:sz w:val="24"/>
          <w:szCs w:val="24"/>
        </w:rPr>
        <w:fldChar w:fldCharType="separate"/>
      </w:r>
      <w:r>
        <w:fldChar w:fldCharType="begin"/>
      </w:r>
      <w:r>
        <w:instrText xml:space="preserve"> HYPERLINK \l "_Toc120544919" </w:instrText>
      </w:r>
      <w:r>
        <w:fldChar w:fldCharType="separate"/>
      </w:r>
      <w:r>
        <w:rPr>
          <w:rStyle w:val="19"/>
        </w:rPr>
        <w:t>1. 项目简介</w:t>
      </w:r>
      <w:r>
        <w:tab/>
      </w:r>
      <w:r>
        <w:fldChar w:fldCharType="begin"/>
      </w:r>
      <w:r>
        <w:instrText xml:space="preserve"> PAGEREF _Toc120544919 \h </w:instrText>
      </w:r>
      <w:r>
        <w:fldChar w:fldCharType="separate"/>
      </w:r>
      <w:r>
        <w:t>4</w:t>
      </w:r>
      <w:r>
        <w:fldChar w:fldCharType="end"/>
      </w:r>
      <w:r>
        <w:fldChar w:fldCharType="end"/>
      </w:r>
    </w:p>
    <w:p>
      <w:pPr>
        <w:pStyle w:val="14"/>
        <w:tabs>
          <w:tab w:val="right" w:leader="dot" w:pos="8296"/>
        </w:tabs>
        <w:rPr>
          <w:smallCaps w:val="0"/>
          <w:sz w:val="21"/>
          <w:szCs w:val="22"/>
        </w:rPr>
      </w:pPr>
      <w:r>
        <w:fldChar w:fldCharType="begin"/>
      </w:r>
      <w:r>
        <w:instrText xml:space="preserve"> HYPERLINK \l "_Toc120544920" </w:instrText>
      </w:r>
      <w:r>
        <w:fldChar w:fldCharType="separate"/>
      </w:r>
      <w:r>
        <w:rPr>
          <w:rStyle w:val="19"/>
        </w:rPr>
        <w:t>1.1项目描述</w:t>
      </w:r>
      <w:r>
        <w:tab/>
      </w:r>
      <w:r>
        <w:fldChar w:fldCharType="begin"/>
      </w:r>
      <w:r>
        <w:instrText xml:space="preserve"> PAGEREF _Toc120544920 \h </w:instrText>
      </w:r>
      <w:r>
        <w:fldChar w:fldCharType="separate"/>
      </w:r>
      <w:r>
        <w:t>4</w:t>
      </w:r>
      <w:r>
        <w:fldChar w:fldCharType="end"/>
      </w:r>
      <w:r>
        <w:fldChar w:fldCharType="end"/>
      </w:r>
    </w:p>
    <w:p>
      <w:pPr>
        <w:pStyle w:val="14"/>
        <w:tabs>
          <w:tab w:val="right" w:leader="dot" w:pos="8296"/>
        </w:tabs>
        <w:rPr>
          <w:smallCaps w:val="0"/>
          <w:sz w:val="21"/>
          <w:szCs w:val="22"/>
        </w:rPr>
      </w:pPr>
      <w:r>
        <w:fldChar w:fldCharType="begin"/>
      </w:r>
      <w:r>
        <w:instrText xml:space="preserve"> HYPERLINK \l "_Toc120544921" </w:instrText>
      </w:r>
      <w:r>
        <w:fldChar w:fldCharType="separate"/>
      </w:r>
      <w:r>
        <w:rPr>
          <w:rStyle w:val="19"/>
        </w:rPr>
        <w:t>1.2竞赛目的</w:t>
      </w:r>
      <w:r>
        <w:tab/>
      </w:r>
      <w:r>
        <w:fldChar w:fldCharType="begin"/>
      </w:r>
      <w:r>
        <w:instrText xml:space="preserve"> PAGEREF _Toc120544921 \h </w:instrText>
      </w:r>
      <w:r>
        <w:fldChar w:fldCharType="separate"/>
      </w:r>
      <w:r>
        <w:t>4</w:t>
      </w:r>
      <w:r>
        <w:fldChar w:fldCharType="end"/>
      </w:r>
      <w:r>
        <w:fldChar w:fldCharType="end"/>
      </w:r>
    </w:p>
    <w:p>
      <w:pPr>
        <w:pStyle w:val="14"/>
        <w:tabs>
          <w:tab w:val="right" w:leader="dot" w:pos="8296"/>
        </w:tabs>
        <w:rPr>
          <w:smallCaps w:val="0"/>
          <w:sz w:val="21"/>
          <w:szCs w:val="22"/>
        </w:rPr>
      </w:pPr>
      <w:r>
        <w:fldChar w:fldCharType="begin"/>
      </w:r>
      <w:r>
        <w:instrText xml:space="preserve"> HYPERLINK \l "_Toc120544922" </w:instrText>
      </w:r>
      <w:r>
        <w:fldChar w:fldCharType="separate"/>
      </w:r>
      <w:r>
        <w:rPr>
          <w:rStyle w:val="19"/>
        </w:rPr>
        <w:t>1.3相关文件</w:t>
      </w:r>
      <w:r>
        <w:tab/>
      </w:r>
      <w:r>
        <w:fldChar w:fldCharType="begin"/>
      </w:r>
      <w:r>
        <w:instrText xml:space="preserve"> PAGEREF _Toc120544922 \h </w:instrText>
      </w:r>
      <w:r>
        <w:fldChar w:fldCharType="separate"/>
      </w:r>
      <w:r>
        <w:t>5</w:t>
      </w:r>
      <w:r>
        <w:fldChar w:fldCharType="end"/>
      </w:r>
      <w:r>
        <w:fldChar w:fldCharType="end"/>
      </w:r>
    </w:p>
    <w:p>
      <w:pPr>
        <w:pStyle w:val="13"/>
        <w:rPr>
          <w:b w:val="0"/>
          <w:bCs w:val="0"/>
          <w:caps w:val="0"/>
          <w:sz w:val="21"/>
          <w:szCs w:val="22"/>
        </w:rPr>
      </w:pPr>
      <w:r>
        <w:fldChar w:fldCharType="begin"/>
      </w:r>
      <w:r>
        <w:instrText xml:space="preserve"> HYPERLINK \l "_Toc120544923" </w:instrText>
      </w:r>
      <w:r>
        <w:fldChar w:fldCharType="separate"/>
      </w:r>
      <w:r>
        <w:rPr>
          <w:rStyle w:val="19"/>
        </w:rPr>
        <w:t>2. 选手应具备的能力</w:t>
      </w:r>
      <w:r>
        <w:tab/>
      </w:r>
      <w:r>
        <w:fldChar w:fldCharType="begin"/>
      </w:r>
      <w:r>
        <w:instrText xml:space="preserve"> PAGEREF _Toc120544923 \h </w:instrText>
      </w:r>
      <w:r>
        <w:fldChar w:fldCharType="separate"/>
      </w:r>
      <w:r>
        <w:t>5</w:t>
      </w:r>
      <w:r>
        <w:fldChar w:fldCharType="end"/>
      </w:r>
      <w:r>
        <w:fldChar w:fldCharType="end"/>
      </w:r>
    </w:p>
    <w:p>
      <w:pPr>
        <w:pStyle w:val="13"/>
        <w:rPr>
          <w:b w:val="0"/>
          <w:bCs w:val="0"/>
          <w:caps w:val="0"/>
          <w:sz w:val="21"/>
          <w:szCs w:val="22"/>
        </w:rPr>
      </w:pPr>
      <w:r>
        <w:fldChar w:fldCharType="begin"/>
      </w:r>
      <w:r>
        <w:instrText xml:space="preserve"> HYPERLINK \l "_Toc120544924" </w:instrText>
      </w:r>
      <w:r>
        <w:fldChar w:fldCharType="separate"/>
      </w:r>
      <w:r>
        <w:rPr>
          <w:rStyle w:val="19"/>
        </w:rPr>
        <w:t>3. 竞赛模块及命题方式</w:t>
      </w:r>
      <w:r>
        <w:tab/>
      </w:r>
      <w:r>
        <w:fldChar w:fldCharType="begin"/>
      </w:r>
      <w:r>
        <w:instrText xml:space="preserve"> PAGEREF _Toc120544924 \h </w:instrText>
      </w:r>
      <w:r>
        <w:fldChar w:fldCharType="separate"/>
      </w:r>
      <w:r>
        <w:t>8</w:t>
      </w:r>
      <w:r>
        <w:fldChar w:fldCharType="end"/>
      </w:r>
      <w:r>
        <w:fldChar w:fldCharType="end"/>
      </w:r>
    </w:p>
    <w:p>
      <w:pPr>
        <w:pStyle w:val="14"/>
        <w:tabs>
          <w:tab w:val="right" w:leader="dot" w:pos="8296"/>
        </w:tabs>
        <w:rPr>
          <w:smallCaps w:val="0"/>
          <w:sz w:val="21"/>
          <w:szCs w:val="22"/>
        </w:rPr>
      </w:pPr>
      <w:r>
        <w:fldChar w:fldCharType="begin"/>
      </w:r>
      <w:r>
        <w:instrText xml:space="preserve"> HYPERLINK \l "_Toc120544925" </w:instrText>
      </w:r>
      <w:r>
        <w:fldChar w:fldCharType="separate"/>
      </w:r>
      <w:r>
        <w:rPr>
          <w:rStyle w:val="19"/>
        </w:rPr>
        <w:t>3.1 竞赛模块</w:t>
      </w:r>
      <w:r>
        <w:tab/>
      </w:r>
      <w:r>
        <w:fldChar w:fldCharType="begin"/>
      </w:r>
      <w:r>
        <w:instrText xml:space="preserve"> PAGEREF _Toc120544925 \h </w:instrText>
      </w:r>
      <w:r>
        <w:fldChar w:fldCharType="separate"/>
      </w:r>
      <w:r>
        <w:t>8</w:t>
      </w:r>
      <w:r>
        <w:fldChar w:fldCharType="end"/>
      </w:r>
      <w:r>
        <w:fldChar w:fldCharType="end"/>
      </w:r>
    </w:p>
    <w:p>
      <w:pPr>
        <w:pStyle w:val="14"/>
        <w:tabs>
          <w:tab w:val="right" w:leader="dot" w:pos="8296"/>
        </w:tabs>
        <w:rPr>
          <w:smallCaps w:val="0"/>
          <w:sz w:val="21"/>
          <w:szCs w:val="22"/>
        </w:rPr>
      </w:pPr>
      <w:r>
        <w:fldChar w:fldCharType="begin"/>
      </w:r>
      <w:r>
        <w:instrText xml:space="preserve"> HYPERLINK \l "_Toc120544926" </w:instrText>
      </w:r>
      <w:r>
        <w:fldChar w:fldCharType="separate"/>
      </w:r>
      <w:r>
        <w:rPr>
          <w:rStyle w:val="19"/>
        </w:rPr>
        <w:t>3.2 模块简述</w:t>
      </w:r>
      <w:r>
        <w:tab/>
      </w:r>
      <w:r>
        <w:fldChar w:fldCharType="begin"/>
      </w:r>
      <w:r>
        <w:instrText xml:space="preserve"> PAGEREF _Toc120544926 \h </w:instrText>
      </w:r>
      <w:r>
        <w:fldChar w:fldCharType="separate"/>
      </w:r>
      <w:r>
        <w:t>9</w:t>
      </w:r>
      <w:r>
        <w:fldChar w:fldCharType="end"/>
      </w:r>
      <w:r>
        <w:fldChar w:fldCharType="end"/>
      </w:r>
    </w:p>
    <w:p>
      <w:pPr>
        <w:pStyle w:val="9"/>
        <w:tabs>
          <w:tab w:val="right" w:leader="dot" w:pos="8296"/>
        </w:tabs>
      </w:pPr>
      <w:r>
        <w:fldChar w:fldCharType="begin"/>
      </w:r>
      <w:r>
        <w:instrText xml:space="preserve"> HYPERLINK \l "_Toc120544927" </w:instrText>
      </w:r>
      <w:r>
        <w:fldChar w:fldCharType="separate"/>
      </w:r>
      <w:r>
        <w:rPr>
          <w:rStyle w:val="19"/>
        </w:rPr>
        <w:t>3.2.1模块A：网络构建</w:t>
      </w:r>
      <w:r>
        <w:tab/>
      </w:r>
      <w:r>
        <w:fldChar w:fldCharType="begin"/>
      </w:r>
      <w:r>
        <w:instrText xml:space="preserve"> PAGEREF _Toc120544927 \h </w:instrText>
      </w:r>
      <w:r>
        <w:fldChar w:fldCharType="separate"/>
      </w:r>
      <w:r>
        <w:t>9</w:t>
      </w:r>
      <w:r>
        <w:fldChar w:fldCharType="end"/>
      </w:r>
      <w:r>
        <w:fldChar w:fldCharType="end"/>
      </w:r>
    </w:p>
    <w:p>
      <w:pPr>
        <w:pStyle w:val="9"/>
        <w:tabs>
          <w:tab w:val="right" w:leader="dot" w:pos="8296"/>
        </w:tabs>
      </w:pPr>
      <w:r>
        <w:fldChar w:fldCharType="begin"/>
      </w:r>
      <w:r>
        <w:instrText xml:space="preserve"> HYPERLINK \l "_Toc120544928" </w:instrText>
      </w:r>
      <w:r>
        <w:fldChar w:fldCharType="separate"/>
      </w:r>
      <w:r>
        <w:rPr>
          <w:rStyle w:val="19"/>
        </w:rPr>
        <w:t>3.2.2模块B：系统服务</w:t>
      </w:r>
      <w:r>
        <w:tab/>
      </w:r>
      <w:r>
        <w:fldChar w:fldCharType="begin"/>
      </w:r>
      <w:r>
        <w:instrText xml:space="preserve"> PAGEREF _Toc120544928 \h </w:instrText>
      </w:r>
      <w:r>
        <w:fldChar w:fldCharType="separate"/>
      </w:r>
      <w:r>
        <w:t>10</w:t>
      </w:r>
      <w:r>
        <w:fldChar w:fldCharType="end"/>
      </w:r>
      <w:r>
        <w:fldChar w:fldCharType="end"/>
      </w:r>
    </w:p>
    <w:p>
      <w:pPr>
        <w:pStyle w:val="14"/>
        <w:tabs>
          <w:tab w:val="right" w:leader="dot" w:pos="8296"/>
        </w:tabs>
        <w:rPr>
          <w:smallCaps w:val="0"/>
          <w:sz w:val="21"/>
          <w:szCs w:val="22"/>
        </w:rPr>
      </w:pPr>
      <w:r>
        <w:fldChar w:fldCharType="begin"/>
      </w:r>
      <w:r>
        <w:instrText xml:space="preserve"> HYPERLINK \l "_Toc120544929" </w:instrText>
      </w:r>
      <w:r>
        <w:fldChar w:fldCharType="separate"/>
      </w:r>
      <w:r>
        <w:rPr>
          <w:rStyle w:val="19"/>
        </w:rPr>
        <w:t>3.3命题方式</w:t>
      </w:r>
      <w:r>
        <w:tab/>
      </w:r>
      <w:r>
        <w:fldChar w:fldCharType="begin"/>
      </w:r>
      <w:r>
        <w:instrText xml:space="preserve"> PAGEREF _Toc120544929 \h </w:instrText>
      </w:r>
      <w:r>
        <w:fldChar w:fldCharType="separate"/>
      </w:r>
      <w:r>
        <w:t>13</w:t>
      </w:r>
      <w:r>
        <w:fldChar w:fldCharType="end"/>
      </w:r>
      <w:r>
        <w:fldChar w:fldCharType="end"/>
      </w:r>
    </w:p>
    <w:p>
      <w:pPr>
        <w:pStyle w:val="14"/>
        <w:tabs>
          <w:tab w:val="right" w:leader="dot" w:pos="8296"/>
        </w:tabs>
        <w:rPr>
          <w:smallCaps w:val="0"/>
          <w:sz w:val="21"/>
          <w:szCs w:val="22"/>
        </w:rPr>
      </w:pPr>
      <w:r>
        <w:fldChar w:fldCharType="begin"/>
      </w:r>
      <w:r>
        <w:instrText xml:space="preserve"> HYPERLINK \l "_Toc120544930" </w:instrText>
      </w:r>
      <w:r>
        <w:fldChar w:fldCharType="separate"/>
      </w:r>
      <w:r>
        <w:rPr>
          <w:rStyle w:val="19"/>
        </w:rPr>
        <w:t>3.4命题方案</w:t>
      </w:r>
      <w:r>
        <w:tab/>
      </w:r>
      <w:r>
        <w:fldChar w:fldCharType="begin"/>
      </w:r>
      <w:r>
        <w:instrText xml:space="preserve"> PAGEREF _Toc120544930 \h </w:instrText>
      </w:r>
      <w:r>
        <w:fldChar w:fldCharType="separate"/>
      </w:r>
      <w:r>
        <w:t>13</w:t>
      </w:r>
      <w:r>
        <w:fldChar w:fldCharType="end"/>
      </w:r>
      <w:r>
        <w:fldChar w:fldCharType="end"/>
      </w:r>
    </w:p>
    <w:p>
      <w:pPr>
        <w:pStyle w:val="13"/>
        <w:rPr>
          <w:b w:val="0"/>
          <w:bCs w:val="0"/>
          <w:caps w:val="0"/>
          <w:sz w:val="21"/>
          <w:szCs w:val="22"/>
        </w:rPr>
      </w:pPr>
      <w:r>
        <w:fldChar w:fldCharType="begin"/>
      </w:r>
      <w:r>
        <w:instrText xml:space="preserve"> HYPERLINK \l "_Toc120544931" </w:instrText>
      </w:r>
      <w:r>
        <w:fldChar w:fldCharType="separate"/>
      </w:r>
      <w:r>
        <w:rPr>
          <w:rStyle w:val="19"/>
        </w:rPr>
        <w:t>4. 评分规则</w:t>
      </w:r>
      <w:r>
        <w:tab/>
      </w:r>
      <w:r>
        <w:fldChar w:fldCharType="begin"/>
      </w:r>
      <w:r>
        <w:instrText xml:space="preserve"> PAGEREF _Toc120544931 \h </w:instrText>
      </w:r>
      <w:r>
        <w:fldChar w:fldCharType="separate"/>
      </w:r>
      <w:r>
        <w:t>14</w:t>
      </w:r>
      <w:r>
        <w:fldChar w:fldCharType="end"/>
      </w:r>
      <w:r>
        <w:fldChar w:fldCharType="end"/>
      </w:r>
    </w:p>
    <w:p>
      <w:pPr>
        <w:pStyle w:val="14"/>
        <w:tabs>
          <w:tab w:val="right" w:leader="dot" w:pos="8296"/>
        </w:tabs>
        <w:rPr>
          <w:smallCaps w:val="0"/>
          <w:sz w:val="21"/>
          <w:szCs w:val="22"/>
        </w:rPr>
      </w:pPr>
      <w:r>
        <w:fldChar w:fldCharType="begin"/>
      </w:r>
      <w:r>
        <w:instrText xml:space="preserve"> HYPERLINK \l "_Toc120544932" </w:instrText>
      </w:r>
      <w:r>
        <w:fldChar w:fldCharType="separate"/>
      </w:r>
      <w:r>
        <w:rPr>
          <w:rStyle w:val="19"/>
        </w:rPr>
        <w:t>4.1 裁判组构成</w:t>
      </w:r>
      <w:r>
        <w:tab/>
      </w:r>
      <w:r>
        <w:fldChar w:fldCharType="begin"/>
      </w:r>
      <w:r>
        <w:instrText xml:space="preserve"> PAGEREF _Toc120544932 \h </w:instrText>
      </w:r>
      <w:r>
        <w:fldChar w:fldCharType="separate"/>
      </w:r>
      <w:r>
        <w:t>14</w:t>
      </w:r>
      <w:r>
        <w:fldChar w:fldCharType="end"/>
      </w:r>
      <w:r>
        <w:fldChar w:fldCharType="end"/>
      </w:r>
    </w:p>
    <w:p>
      <w:pPr>
        <w:pStyle w:val="14"/>
        <w:tabs>
          <w:tab w:val="right" w:leader="dot" w:pos="8296"/>
        </w:tabs>
        <w:rPr>
          <w:smallCaps w:val="0"/>
          <w:sz w:val="21"/>
          <w:szCs w:val="22"/>
        </w:rPr>
      </w:pPr>
      <w:r>
        <w:fldChar w:fldCharType="begin"/>
      </w:r>
      <w:r>
        <w:instrText xml:space="preserve"> HYPERLINK \l "_Toc120544933" </w:instrText>
      </w:r>
      <w:r>
        <w:fldChar w:fldCharType="separate"/>
      </w:r>
      <w:r>
        <w:rPr>
          <w:rStyle w:val="19"/>
        </w:rPr>
        <w:t>4.2 评分原则</w:t>
      </w:r>
      <w:r>
        <w:tab/>
      </w:r>
      <w:r>
        <w:fldChar w:fldCharType="begin"/>
      </w:r>
      <w:r>
        <w:instrText xml:space="preserve"> PAGEREF _Toc120544933 \h </w:instrText>
      </w:r>
      <w:r>
        <w:fldChar w:fldCharType="separate"/>
      </w:r>
      <w:r>
        <w:t>14</w:t>
      </w:r>
      <w:r>
        <w:fldChar w:fldCharType="end"/>
      </w:r>
      <w:r>
        <w:fldChar w:fldCharType="end"/>
      </w:r>
    </w:p>
    <w:p>
      <w:pPr>
        <w:pStyle w:val="14"/>
        <w:tabs>
          <w:tab w:val="right" w:leader="dot" w:pos="8296"/>
        </w:tabs>
        <w:rPr>
          <w:smallCaps w:val="0"/>
          <w:sz w:val="21"/>
          <w:szCs w:val="22"/>
        </w:rPr>
      </w:pPr>
      <w:r>
        <w:fldChar w:fldCharType="begin"/>
      </w:r>
      <w:r>
        <w:instrText xml:space="preserve"> HYPERLINK \l "_Toc120544934" </w:instrText>
      </w:r>
      <w:r>
        <w:fldChar w:fldCharType="separate"/>
      </w:r>
      <w:r>
        <w:rPr>
          <w:rStyle w:val="19"/>
        </w:rPr>
        <w:t>4.3 评分方法</w:t>
      </w:r>
      <w:r>
        <w:tab/>
      </w:r>
      <w:r>
        <w:fldChar w:fldCharType="begin"/>
      </w:r>
      <w:r>
        <w:instrText xml:space="preserve"> PAGEREF _Toc120544934 \h </w:instrText>
      </w:r>
      <w:r>
        <w:fldChar w:fldCharType="separate"/>
      </w:r>
      <w:r>
        <w:t>17</w:t>
      </w:r>
      <w:r>
        <w:fldChar w:fldCharType="end"/>
      </w:r>
      <w:r>
        <w:fldChar w:fldCharType="end"/>
      </w:r>
    </w:p>
    <w:p>
      <w:pPr>
        <w:pStyle w:val="14"/>
        <w:tabs>
          <w:tab w:val="right" w:leader="dot" w:pos="8296"/>
        </w:tabs>
        <w:rPr>
          <w:smallCaps w:val="0"/>
          <w:sz w:val="21"/>
          <w:szCs w:val="22"/>
        </w:rPr>
      </w:pPr>
      <w:r>
        <w:fldChar w:fldCharType="begin"/>
      </w:r>
      <w:r>
        <w:instrText xml:space="preserve"> HYPERLINK \l "_Toc120544935" </w:instrText>
      </w:r>
      <w:r>
        <w:fldChar w:fldCharType="separate"/>
      </w:r>
      <w:r>
        <w:rPr>
          <w:rStyle w:val="19"/>
        </w:rPr>
        <w:t>4.4 成绩公布方法</w:t>
      </w:r>
      <w:r>
        <w:tab/>
      </w:r>
      <w:r>
        <w:fldChar w:fldCharType="begin"/>
      </w:r>
      <w:r>
        <w:instrText xml:space="preserve"> PAGEREF _Toc120544935 \h </w:instrText>
      </w:r>
      <w:r>
        <w:fldChar w:fldCharType="separate"/>
      </w:r>
      <w:r>
        <w:t>18</w:t>
      </w:r>
      <w:r>
        <w:fldChar w:fldCharType="end"/>
      </w:r>
      <w:r>
        <w:fldChar w:fldCharType="end"/>
      </w:r>
    </w:p>
    <w:p>
      <w:pPr>
        <w:pStyle w:val="13"/>
        <w:rPr>
          <w:b w:val="0"/>
          <w:bCs w:val="0"/>
          <w:caps w:val="0"/>
          <w:sz w:val="21"/>
          <w:szCs w:val="22"/>
        </w:rPr>
      </w:pPr>
      <w:r>
        <w:fldChar w:fldCharType="begin"/>
      </w:r>
      <w:r>
        <w:instrText xml:space="preserve"> HYPERLINK \l "_Toc120544936" </w:instrText>
      </w:r>
      <w:r>
        <w:fldChar w:fldCharType="separate"/>
      </w:r>
      <w:r>
        <w:rPr>
          <w:rStyle w:val="19"/>
        </w:rPr>
        <w:t>5. 项目特别规定</w:t>
      </w:r>
      <w:r>
        <w:tab/>
      </w:r>
      <w:r>
        <w:fldChar w:fldCharType="begin"/>
      </w:r>
      <w:r>
        <w:instrText xml:space="preserve"> PAGEREF _Toc120544936 \h </w:instrText>
      </w:r>
      <w:r>
        <w:fldChar w:fldCharType="separate"/>
      </w:r>
      <w:r>
        <w:t>18</w:t>
      </w:r>
      <w:r>
        <w:fldChar w:fldCharType="end"/>
      </w:r>
      <w:r>
        <w:fldChar w:fldCharType="end"/>
      </w:r>
    </w:p>
    <w:p>
      <w:pPr>
        <w:pStyle w:val="13"/>
        <w:rPr>
          <w:b w:val="0"/>
          <w:bCs w:val="0"/>
          <w:caps w:val="0"/>
          <w:sz w:val="21"/>
          <w:szCs w:val="22"/>
        </w:rPr>
      </w:pPr>
      <w:r>
        <w:fldChar w:fldCharType="begin"/>
      </w:r>
      <w:r>
        <w:instrText xml:space="preserve"> HYPERLINK \l "_Toc120544944" </w:instrText>
      </w:r>
      <w:r>
        <w:fldChar w:fldCharType="separate"/>
      </w:r>
      <w:r>
        <w:rPr>
          <w:rStyle w:val="19"/>
        </w:rPr>
        <w:t>6. 竞赛相关设施设备</w:t>
      </w:r>
      <w:r>
        <w:tab/>
      </w:r>
      <w:r>
        <w:fldChar w:fldCharType="begin"/>
      </w:r>
      <w:r>
        <w:instrText xml:space="preserve"> PAGEREF _Toc120544944 \h </w:instrText>
      </w:r>
      <w:r>
        <w:fldChar w:fldCharType="separate"/>
      </w:r>
      <w:r>
        <w:t>22</w:t>
      </w:r>
      <w:r>
        <w:fldChar w:fldCharType="end"/>
      </w:r>
      <w:r>
        <w:fldChar w:fldCharType="end"/>
      </w:r>
    </w:p>
    <w:p>
      <w:pPr>
        <w:pStyle w:val="14"/>
        <w:tabs>
          <w:tab w:val="right" w:leader="dot" w:pos="8296"/>
        </w:tabs>
        <w:rPr>
          <w:smallCaps w:val="0"/>
          <w:sz w:val="21"/>
          <w:szCs w:val="22"/>
        </w:rPr>
      </w:pPr>
      <w:r>
        <w:fldChar w:fldCharType="begin"/>
      </w:r>
      <w:r>
        <w:instrText xml:space="preserve"> HYPERLINK \l "_Toc120544945" </w:instrText>
      </w:r>
      <w:r>
        <w:fldChar w:fldCharType="separate"/>
      </w:r>
      <w:r>
        <w:rPr>
          <w:rStyle w:val="19"/>
        </w:rPr>
        <w:t>6.1场地设备工具</w:t>
      </w:r>
      <w:r>
        <w:tab/>
      </w:r>
      <w:r>
        <w:fldChar w:fldCharType="begin"/>
      </w:r>
      <w:r>
        <w:instrText xml:space="preserve"> PAGEREF _Toc120544945 \h </w:instrText>
      </w:r>
      <w:r>
        <w:fldChar w:fldCharType="separate"/>
      </w:r>
      <w:r>
        <w:t>22</w:t>
      </w:r>
      <w:r>
        <w:fldChar w:fldCharType="end"/>
      </w:r>
      <w:r>
        <w:fldChar w:fldCharType="end"/>
      </w:r>
    </w:p>
    <w:p>
      <w:pPr>
        <w:pStyle w:val="14"/>
        <w:tabs>
          <w:tab w:val="right" w:leader="dot" w:pos="8296"/>
        </w:tabs>
        <w:rPr>
          <w:smallCaps w:val="0"/>
          <w:sz w:val="21"/>
          <w:szCs w:val="22"/>
        </w:rPr>
      </w:pPr>
      <w:r>
        <w:fldChar w:fldCharType="begin"/>
      </w:r>
      <w:r>
        <w:instrText xml:space="preserve"> HYPERLINK \l "_Toc120544946" </w:instrText>
      </w:r>
      <w:r>
        <w:fldChar w:fldCharType="separate"/>
      </w:r>
      <w:r>
        <w:rPr>
          <w:rStyle w:val="19"/>
        </w:rPr>
        <w:t>6.2软件列表</w:t>
      </w:r>
      <w:r>
        <w:tab/>
      </w:r>
      <w:r>
        <w:fldChar w:fldCharType="begin"/>
      </w:r>
      <w:r>
        <w:instrText xml:space="preserve"> PAGEREF _Toc120544946 \h </w:instrText>
      </w:r>
      <w:r>
        <w:fldChar w:fldCharType="separate"/>
      </w:r>
      <w:r>
        <w:t>22</w:t>
      </w:r>
      <w:r>
        <w:fldChar w:fldCharType="end"/>
      </w:r>
      <w:r>
        <w:fldChar w:fldCharType="end"/>
      </w:r>
    </w:p>
    <w:p>
      <w:pPr>
        <w:pStyle w:val="14"/>
        <w:tabs>
          <w:tab w:val="right" w:leader="dot" w:pos="8296"/>
        </w:tabs>
        <w:rPr>
          <w:smallCaps w:val="0"/>
          <w:sz w:val="21"/>
          <w:szCs w:val="22"/>
        </w:rPr>
      </w:pPr>
      <w:r>
        <w:fldChar w:fldCharType="begin"/>
      </w:r>
      <w:r>
        <w:instrText xml:space="preserve"> HYPERLINK \l "_Toc120544947" </w:instrText>
      </w:r>
      <w:r>
        <w:fldChar w:fldCharType="separate"/>
      </w:r>
      <w:r>
        <w:rPr>
          <w:rStyle w:val="19"/>
        </w:rPr>
        <w:t>6.3设备清单</w:t>
      </w:r>
      <w:r>
        <w:tab/>
      </w:r>
      <w:r>
        <w:fldChar w:fldCharType="begin"/>
      </w:r>
      <w:r>
        <w:instrText xml:space="preserve"> PAGEREF _Toc120544947 \h </w:instrText>
      </w:r>
      <w:r>
        <w:fldChar w:fldCharType="separate"/>
      </w:r>
      <w:r>
        <w:t>23</w:t>
      </w:r>
      <w:r>
        <w:fldChar w:fldCharType="end"/>
      </w:r>
      <w:r>
        <w:fldChar w:fldCharType="end"/>
      </w:r>
    </w:p>
    <w:p>
      <w:pPr>
        <w:pStyle w:val="14"/>
        <w:tabs>
          <w:tab w:val="right" w:leader="dot" w:pos="8296"/>
        </w:tabs>
        <w:rPr>
          <w:smallCaps w:val="0"/>
          <w:sz w:val="21"/>
          <w:szCs w:val="22"/>
        </w:rPr>
      </w:pPr>
      <w:r>
        <w:fldChar w:fldCharType="begin"/>
      </w:r>
      <w:r>
        <w:instrText xml:space="preserve"> HYPERLINK \l "_Toc120544948" </w:instrText>
      </w:r>
      <w:r>
        <w:fldChar w:fldCharType="separate"/>
      </w:r>
      <w:r>
        <w:rPr>
          <w:rStyle w:val="19"/>
          <w:rFonts w:ascii="宋体" w:hAnsi="宋体"/>
        </w:rPr>
        <w:t>6.4禁止携带设备和材料</w:t>
      </w:r>
      <w:r>
        <w:tab/>
      </w:r>
      <w:r>
        <w:fldChar w:fldCharType="begin"/>
      </w:r>
      <w:r>
        <w:instrText xml:space="preserve"> PAGEREF _Toc120544948 \h </w:instrText>
      </w:r>
      <w:r>
        <w:fldChar w:fldCharType="separate"/>
      </w:r>
      <w:r>
        <w:t>24</w:t>
      </w:r>
      <w:r>
        <w:fldChar w:fldCharType="end"/>
      </w:r>
      <w:r>
        <w:fldChar w:fldCharType="end"/>
      </w:r>
    </w:p>
    <w:p>
      <w:pPr>
        <w:pStyle w:val="13"/>
        <w:rPr>
          <w:b w:val="0"/>
          <w:bCs w:val="0"/>
          <w:caps w:val="0"/>
          <w:sz w:val="21"/>
          <w:szCs w:val="22"/>
        </w:rPr>
      </w:pPr>
      <w:r>
        <w:fldChar w:fldCharType="begin"/>
      </w:r>
      <w:r>
        <w:instrText xml:space="preserve"> HYPERLINK \l "_Toc120544949" </w:instrText>
      </w:r>
      <w:r>
        <w:fldChar w:fldCharType="separate"/>
      </w:r>
      <w:r>
        <w:rPr>
          <w:rStyle w:val="19"/>
        </w:rPr>
        <w:t>7. 健康和安全</w:t>
      </w:r>
      <w:r>
        <w:tab/>
      </w:r>
      <w:r>
        <w:fldChar w:fldCharType="begin"/>
      </w:r>
      <w:r>
        <w:instrText xml:space="preserve"> PAGEREF _Toc120544949 \h </w:instrText>
      </w:r>
      <w:r>
        <w:fldChar w:fldCharType="separate"/>
      </w:r>
      <w:r>
        <w:t>24</w:t>
      </w:r>
      <w:r>
        <w:fldChar w:fldCharType="end"/>
      </w:r>
      <w:r>
        <w:fldChar w:fldCharType="end"/>
      </w:r>
    </w:p>
    <w:p>
      <w:pPr>
        <w:pStyle w:val="13"/>
        <w:rPr>
          <w:b w:val="0"/>
          <w:bCs w:val="0"/>
          <w:caps w:val="0"/>
          <w:sz w:val="21"/>
          <w:szCs w:val="22"/>
        </w:rPr>
      </w:pPr>
      <w:r>
        <w:fldChar w:fldCharType="begin"/>
      </w:r>
      <w:r>
        <w:instrText xml:space="preserve"> HYPERLINK \l "_Toc120544960" </w:instrText>
      </w:r>
      <w:r>
        <w:fldChar w:fldCharType="separate"/>
      </w:r>
      <w:r>
        <w:rPr>
          <w:rStyle w:val="19"/>
        </w:rPr>
        <w:t>8. 开放赛场</w:t>
      </w:r>
      <w:r>
        <w:tab/>
      </w:r>
      <w:r>
        <w:fldChar w:fldCharType="begin"/>
      </w:r>
      <w:r>
        <w:instrText xml:space="preserve"> PAGEREF _Toc120544960 \h </w:instrText>
      </w:r>
      <w:r>
        <w:fldChar w:fldCharType="separate"/>
      </w:r>
      <w:r>
        <w:t>28</w:t>
      </w:r>
      <w:r>
        <w:fldChar w:fldCharType="end"/>
      </w:r>
      <w:r>
        <w:fldChar w:fldCharType="end"/>
      </w:r>
    </w:p>
    <w:p>
      <w:pPr>
        <w:pStyle w:val="13"/>
        <w:rPr>
          <w:b w:val="0"/>
          <w:bCs w:val="0"/>
          <w:caps w:val="0"/>
          <w:sz w:val="21"/>
          <w:szCs w:val="22"/>
        </w:rPr>
      </w:pPr>
      <w:r>
        <w:fldChar w:fldCharType="begin"/>
      </w:r>
      <w:r>
        <w:instrText xml:space="preserve"> HYPERLINK \l "_Toc120544961" </w:instrText>
      </w:r>
      <w:r>
        <w:fldChar w:fldCharType="separate"/>
      </w:r>
      <w:r>
        <w:rPr>
          <w:rStyle w:val="19"/>
        </w:rPr>
        <w:t>9. 绿色环保</w:t>
      </w:r>
      <w:r>
        <w:tab/>
      </w:r>
      <w:r>
        <w:fldChar w:fldCharType="begin"/>
      </w:r>
      <w:r>
        <w:instrText xml:space="preserve"> PAGEREF _Toc120544961 \h </w:instrText>
      </w:r>
      <w:r>
        <w:fldChar w:fldCharType="separate"/>
      </w:r>
      <w:r>
        <w:t>28</w:t>
      </w:r>
      <w:r>
        <w:fldChar w:fldCharType="end"/>
      </w:r>
      <w:r>
        <w:fldChar w:fldCharType="end"/>
      </w:r>
    </w:p>
    <w:p>
      <w:pPr>
        <w:widowControl/>
        <w:spacing w:line="312" w:lineRule="auto"/>
        <w:jc w:val="left"/>
        <w:rPr>
          <w:rFonts w:ascii="宋体" w:hAnsi="宋体" w:eastAsia="宋体" w:cs="宋体-18030"/>
          <w:sz w:val="24"/>
          <w:szCs w:val="24"/>
        </w:rPr>
      </w:pPr>
      <w:r>
        <w:rPr>
          <w:rFonts w:ascii="宋体" w:hAnsi="宋体" w:eastAsia="宋体" w:cs="宋体-18030"/>
          <w:sz w:val="24"/>
          <w:szCs w:val="24"/>
        </w:rPr>
        <w:fldChar w:fldCharType="end"/>
      </w:r>
      <w:bookmarkStart w:id="0" w:name="_Toc481312692"/>
      <w:bookmarkStart w:id="1" w:name="_Toc481313995"/>
    </w:p>
    <w:p>
      <w:pPr>
        <w:widowControl/>
        <w:jc w:val="left"/>
        <w:rPr>
          <w:rFonts w:ascii="宋体" w:hAnsi="宋体" w:eastAsia="宋体" w:cs="宋体-18030"/>
          <w:sz w:val="24"/>
          <w:szCs w:val="24"/>
        </w:rPr>
      </w:pPr>
      <w:r>
        <w:rPr>
          <w:rFonts w:ascii="宋体" w:hAnsi="宋体" w:eastAsia="宋体" w:cs="宋体-18030"/>
          <w:sz w:val="24"/>
          <w:szCs w:val="24"/>
        </w:rPr>
        <w:br w:type="page"/>
      </w:r>
    </w:p>
    <w:p>
      <w:pPr>
        <w:spacing w:line="360" w:lineRule="auto"/>
        <w:ind w:firstLine="480"/>
        <w:rPr>
          <w:rFonts w:ascii="宋体" w:hAnsi="宋体" w:eastAsia="宋体"/>
          <w:sz w:val="24"/>
          <w:szCs w:val="24"/>
        </w:rPr>
      </w:pPr>
      <w:r>
        <w:rPr>
          <w:rFonts w:hint="eastAsia" w:ascii="宋体" w:hAnsi="宋体" w:eastAsia="宋体"/>
          <w:sz w:val="24"/>
          <w:szCs w:val="24"/>
        </w:rPr>
        <w:t>本项目技术描述是对本竞赛项目内容的框架性描述，正式比赛内容及要求以竞赛当日公布的赛题为准。</w:t>
      </w:r>
    </w:p>
    <w:p>
      <w:pPr>
        <w:pStyle w:val="4"/>
        <w:spacing w:before="156" w:after="156"/>
      </w:pPr>
      <w:bookmarkStart w:id="2" w:name="_Toc120544919"/>
      <w:r>
        <w:rPr>
          <w:rFonts w:hint="eastAsia"/>
        </w:rPr>
        <w:t>1.</w:t>
      </w:r>
      <w:r>
        <w:t xml:space="preserve"> </w:t>
      </w:r>
      <w:r>
        <w:rPr>
          <w:rFonts w:hint="eastAsia"/>
        </w:rPr>
        <w:t>项目</w:t>
      </w:r>
      <w:bookmarkEnd w:id="0"/>
      <w:r>
        <w:rPr>
          <w:rFonts w:hint="eastAsia"/>
        </w:rPr>
        <w:t>简介</w:t>
      </w:r>
      <w:bookmarkEnd w:id="1"/>
      <w:bookmarkEnd w:id="2"/>
    </w:p>
    <w:p>
      <w:pPr>
        <w:pStyle w:val="5"/>
      </w:pPr>
      <w:bookmarkStart w:id="3" w:name="_Toc326344953"/>
      <w:bookmarkStart w:id="4" w:name="_Toc120544920"/>
      <w:bookmarkStart w:id="5" w:name="_Toc481313996"/>
      <w:bookmarkStart w:id="6" w:name="_Toc481312693"/>
      <w:r>
        <w:t>1.1</w:t>
      </w:r>
      <w:bookmarkEnd w:id="3"/>
      <w:r>
        <w:rPr>
          <w:rFonts w:hint="eastAsia"/>
        </w:rPr>
        <w:t>项目描述</w:t>
      </w:r>
      <w:bookmarkEnd w:id="4"/>
      <w:bookmarkEnd w:id="5"/>
      <w:bookmarkEnd w:id="6"/>
    </w:p>
    <w:p>
      <w:pPr>
        <w:spacing w:line="360" w:lineRule="auto"/>
        <w:ind w:firstLine="480"/>
        <w:rPr>
          <w:rFonts w:ascii="宋体" w:hAnsi="宋体" w:eastAsia="宋体"/>
          <w:sz w:val="24"/>
          <w:szCs w:val="24"/>
        </w:rPr>
      </w:pPr>
      <w:r>
        <w:rPr>
          <w:rFonts w:hint="eastAsia" w:ascii="宋体" w:hAnsi="宋体" w:eastAsia="宋体"/>
          <w:sz w:val="24"/>
          <w:szCs w:val="24"/>
        </w:rPr>
        <w:t>本赛项旨在融合世界技能大赛的技术标准和规则要求，通过大赛让参赛选手经历一个基于完整工作过程的检测，使参赛选手、裁判等相关人员，熟悉并掌握世界技能大赛的技术规范和行业技术标准。通过竞赛来检测教学水平，引领和促进职业教育教学改革，促进与世界最新水平接轨，营造崇尚技能的社会氛围。大赛借鉴世界技能大赛的先进理念，深化教学改革、推进校企合作，促进专业发展，展示师生风采。提高学生素养，培育工匠精神。发挥大赛社会效应，展示职业教育成果，服务上海产业转型发展，增强职业教育影响力和吸引力。</w:t>
      </w:r>
    </w:p>
    <w:p>
      <w:pPr>
        <w:pStyle w:val="2"/>
        <w:spacing w:line="360" w:lineRule="auto"/>
        <w:ind w:firstLine="240"/>
        <w:rPr>
          <w:rFonts w:eastAsia="宋体"/>
          <w:lang w:val="en-US"/>
        </w:rPr>
      </w:pPr>
      <w:r>
        <w:rPr>
          <w:rFonts w:hint="eastAsia" w:ascii="宋体" w:hAnsi="宋体" w:eastAsia="宋体"/>
          <w:sz w:val="24"/>
          <w:szCs w:val="24"/>
          <w:lang w:val="en-US"/>
        </w:rPr>
        <w:t>本赛项为个人赛。</w:t>
      </w:r>
    </w:p>
    <w:p>
      <w:pPr>
        <w:pStyle w:val="5"/>
        <w:spacing w:line="360" w:lineRule="auto"/>
      </w:pPr>
      <w:bookmarkStart w:id="7" w:name="_Toc481313997"/>
      <w:bookmarkStart w:id="8" w:name="_Toc120544921"/>
      <w:r>
        <w:t>1.2</w:t>
      </w:r>
      <w:r>
        <w:rPr>
          <w:rFonts w:hint="eastAsia"/>
        </w:rPr>
        <w:t>竞赛目的</w:t>
      </w:r>
      <w:bookmarkEnd w:id="7"/>
      <w:bookmarkEnd w:id="8"/>
    </w:p>
    <w:p>
      <w:pPr>
        <w:spacing w:line="360" w:lineRule="auto"/>
        <w:ind w:firstLine="480"/>
        <w:rPr>
          <w:rFonts w:ascii="宋体" w:hAnsi="宋体" w:eastAsia="宋体"/>
          <w:sz w:val="24"/>
          <w:szCs w:val="24"/>
        </w:rPr>
      </w:pPr>
      <w:bookmarkStart w:id="9" w:name="_Toc481313998"/>
      <w:r>
        <w:rPr>
          <w:rFonts w:hint="eastAsia" w:ascii="宋体" w:hAnsi="宋体" w:eastAsia="宋体"/>
          <w:sz w:val="24"/>
          <w:szCs w:val="24"/>
        </w:rPr>
        <w:t>本赛项旨在借鉴世界技能大赛的办赛理念与技术规程，通过竞赛让参赛选手经历一个基于完整工作过程的历练，使参赛选手、指导教师等相关人员，通过竞赛还原真实工作情境，掌握完整工作任务的流程规范与技术技能。通过竞赛引领和促进专业教学改革，促进与最新岗位技能融合，营造崇尚技能的社会氛围。</w:t>
      </w:r>
    </w:p>
    <w:p>
      <w:pPr>
        <w:spacing w:line="360" w:lineRule="auto"/>
        <w:ind w:firstLine="480"/>
        <w:rPr>
          <w:rFonts w:ascii="宋体" w:hAnsi="宋体" w:eastAsia="宋体"/>
          <w:sz w:val="24"/>
          <w:szCs w:val="24"/>
        </w:rPr>
      </w:pPr>
      <w:r>
        <w:rPr>
          <w:rFonts w:hint="eastAsia" w:ascii="宋体" w:hAnsi="宋体" w:eastAsia="宋体"/>
          <w:sz w:val="24"/>
          <w:szCs w:val="24"/>
        </w:rPr>
        <w:t>网络系统管理岗位上的人员主要工作在商业和组织机构中，包括网络运营中心、互联网服务提供商、数据中心等工作场所；为用户提供日常IT业务运营，支持广泛的IT信息服务：用户业务支持、故障排除、设计、安装与升级操作系统、规划网络应用、配置网络设备等。此外，网络系统管理人员有责任与用户进行专业的工作交互，以满足用户的信息化需求，确保IT系统和网络服务的连续性，并对IT系统的运营和网络服务的开发提供建议和指导，以提升IT网络信息系统的管理效能，推动组织向前发展。</w:t>
      </w:r>
    </w:p>
    <w:p>
      <w:pPr>
        <w:spacing w:line="360" w:lineRule="auto"/>
        <w:ind w:firstLine="480"/>
        <w:rPr>
          <w:rFonts w:ascii="宋体" w:hAnsi="宋体" w:eastAsia="宋体"/>
          <w:sz w:val="24"/>
          <w:szCs w:val="24"/>
        </w:rPr>
      </w:pPr>
      <w:r>
        <w:rPr>
          <w:rFonts w:hint="eastAsia" w:ascii="宋体" w:hAnsi="宋体" w:eastAsia="宋体"/>
          <w:sz w:val="24"/>
          <w:szCs w:val="24"/>
        </w:rPr>
        <w:t>通过大赛培养参赛选手在企业真实项目环境下进行网络规划与实施、配置网络设备的基础信息、搭建网络与部署信息化系统的方案、搭建移动互联网与实现无线网络优化、实施出口安全防护与远程接入、搭建网络服务与配置企业应用、完成网络设计与规划等信息化全网融合领域的核心技能；同时培养选手的综合能力、应变能力、职业素养等；展现职业院校计算机网络技术及其相关专业学生的技能与风采，激发学生求知欲和参赛热情，以达到“以赛促学、以赛促教、以赛促改”目的。</w:t>
      </w:r>
    </w:p>
    <w:p>
      <w:pPr>
        <w:spacing w:line="360" w:lineRule="auto"/>
        <w:ind w:firstLine="480"/>
        <w:rPr>
          <w:rFonts w:ascii="宋体" w:hAnsi="宋体" w:eastAsia="宋体"/>
          <w:sz w:val="24"/>
          <w:szCs w:val="24"/>
        </w:rPr>
      </w:pPr>
      <w:r>
        <w:rPr>
          <w:rFonts w:hint="eastAsia" w:ascii="宋体" w:hAnsi="宋体" w:eastAsia="宋体"/>
          <w:sz w:val="24"/>
          <w:szCs w:val="24"/>
        </w:rPr>
        <w:t>通过大赛搭建校企合作平台，引导更多的行业、企业参与校企合作，深化产教融合，推进产教融合人才培养，使职业院校能更深入地了解产业的发展趋势以及产业对IT人才的需求标准，引领计算机网络技术及相关专业改革与发展，适应互联网+、移动互联、云计算、大数据、智慧城市等新一代网络技术发展的需求，推动专业的新模式、新业态、新应用的发展。</w:t>
      </w:r>
    </w:p>
    <w:p>
      <w:pPr>
        <w:spacing w:line="360" w:lineRule="auto"/>
        <w:ind w:firstLine="480"/>
        <w:rPr>
          <w:rFonts w:ascii="宋体" w:hAnsi="宋体" w:eastAsia="宋体"/>
          <w:sz w:val="24"/>
          <w:szCs w:val="24"/>
        </w:rPr>
      </w:pPr>
      <w:r>
        <w:rPr>
          <w:rFonts w:hint="eastAsia" w:ascii="宋体" w:hAnsi="宋体" w:eastAsia="宋体"/>
          <w:sz w:val="24"/>
          <w:szCs w:val="24"/>
        </w:rPr>
        <w:t>以赛促教，以赛促学，以赛促改，发挥示范引领作用，对接1+X职业技能等级证书，对接最新的专业教学标准，推进“岗课赛证”综合育人。通过大赛培养一批“实践能力强、教学水平高、敬业精神佳”的双师型“种子教师”师资队伍，建设一批高质量、立体化的专业课程资源包、项目教学资源等。</w:t>
      </w:r>
    </w:p>
    <w:p>
      <w:pPr>
        <w:pStyle w:val="5"/>
      </w:pPr>
      <w:bookmarkStart w:id="10" w:name="_Toc120544922"/>
      <w:r>
        <w:t>1.3</w:t>
      </w:r>
      <w:r>
        <w:rPr>
          <w:rFonts w:hint="eastAsia"/>
        </w:rPr>
        <w:t>相关文件</w:t>
      </w:r>
      <w:bookmarkEnd w:id="9"/>
      <w:bookmarkEnd w:id="10"/>
    </w:p>
    <w:p>
      <w:pPr>
        <w:spacing w:line="360" w:lineRule="auto"/>
        <w:ind w:firstLine="480"/>
        <w:rPr>
          <w:rFonts w:ascii="宋体" w:hAnsi="宋体" w:eastAsia="宋体"/>
          <w:snapToGrid w:val="0"/>
          <w:kern w:val="0"/>
          <w:sz w:val="24"/>
          <w:szCs w:val="24"/>
        </w:rPr>
      </w:pPr>
      <w:r>
        <w:rPr>
          <w:rFonts w:hint="eastAsia" w:ascii="宋体" w:hAnsi="宋体" w:eastAsia="宋体"/>
          <w:snapToGrid w:val="0"/>
          <w:kern w:val="0"/>
          <w:sz w:val="24"/>
          <w:szCs w:val="24"/>
        </w:rPr>
        <w:t>本项目技术工作文件只包含项目技术工作的相关信息。除阅读本文件外，开展本技能项目竞赛还需配合其他相关文件一同使用，参赛队在实施竞赛项目中要求遵循如下表中</w:t>
      </w:r>
      <w:r>
        <w:rPr>
          <w:rFonts w:ascii="宋体" w:hAnsi="宋体" w:eastAsia="宋体"/>
          <w:snapToGrid w:val="0"/>
          <w:kern w:val="0"/>
          <w:sz w:val="24"/>
          <w:szCs w:val="24"/>
        </w:rPr>
        <w:t>的规范。</w:t>
      </w:r>
    </w:p>
    <w:p>
      <w:pPr>
        <w:ind w:firstLine="480"/>
        <w:rPr>
          <w:rFonts w:ascii="宋体" w:hAnsi="宋体" w:eastAsia="宋体"/>
          <w:snapToGrid w:val="0"/>
          <w:kern w:val="0"/>
          <w:sz w:val="24"/>
          <w:szCs w:val="24"/>
        </w:rPr>
      </w:pPr>
    </w:p>
    <w:p>
      <w:pPr>
        <w:spacing w:before="53"/>
        <w:ind w:left="2544" w:right="2034"/>
        <w:rPr>
          <w:rFonts w:ascii="宋体" w:hAnsi="宋体" w:eastAsia="宋体"/>
          <w:b/>
          <w:sz w:val="24"/>
          <w:szCs w:val="24"/>
        </w:rPr>
      </w:pPr>
      <w:bookmarkStart w:id="11" w:name="_Toc481313999"/>
      <w:r>
        <w:rPr>
          <w:rFonts w:ascii="宋体" w:hAnsi="宋体" w:eastAsia="宋体"/>
          <w:b/>
          <w:sz w:val="24"/>
          <w:szCs w:val="24"/>
        </w:rPr>
        <w:t>竞赛遵循的相关规范</w:t>
      </w:r>
    </w:p>
    <w:p>
      <w:pPr>
        <w:spacing w:before="53"/>
        <w:ind w:left="2544" w:right="2034"/>
        <w:rPr>
          <w:rFonts w:ascii="宋体" w:hAnsi="宋体" w:eastAsia="宋体"/>
          <w:b/>
          <w:sz w:val="24"/>
          <w:szCs w:val="24"/>
        </w:rPr>
      </w:pPr>
    </w:p>
    <w:tbl>
      <w:tblPr>
        <w:tblStyle w:val="2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5"/>
        <w:gridCol w:w="2160"/>
        <w:gridCol w:w="52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715" w:type="dxa"/>
          </w:tcPr>
          <w:p>
            <w:pPr>
              <w:pStyle w:val="28"/>
              <w:spacing w:before="1"/>
              <w:ind w:left="126" w:right="117"/>
              <w:jc w:val="center"/>
              <w:rPr>
                <w:rFonts w:ascii="宋体" w:hAnsi="宋体" w:eastAsia="宋体"/>
                <w:b/>
                <w:sz w:val="24"/>
                <w:szCs w:val="24"/>
                <w:lang w:eastAsia="en-US"/>
              </w:rPr>
            </w:pPr>
            <w:r>
              <w:rPr>
                <w:rFonts w:ascii="宋体" w:hAnsi="宋体" w:eastAsia="宋体"/>
                <w:b/>
                <w:sz w:val="24"/>
                <w:szCs w:val="24"/>
                <w:lang w:eastAsia="en-US"/>
              </w:rPr>
              <w:t>序号</w:t>
            </w:r>
          </w:p>
        </w:tc>
        <w:tc>
          <w:tcPr>
            <w:tcW w:w="2160" w:type="dxa"/>
          </w:tcPr>
          <w:p>
            <w:pPr>
              <w:pStyle w:val="28"/>
              <w:spacing w:before="1"/>
              <w:ind w:left="218" w:right="209"/>
              <w:jc w:val="center"/>
              <w:rPr>
                <w:rFonts w:ascii="宋体" w:hAnsi="宋体" w:eastAsia="宋体"/>
                <w:b/>
                <w:sz w:val="24"/>
                <w:szCs w:val="24"/>
                <w:lang w:eastAsia="en-US"/>
              </w:rPr>
            </w:pPr>
            <w:r>
              <w:rPr>
                <w:rFonts w:ascii="宋体" w:hAnsi="宋体" w:eastAsia="宋体"/>
                <w:b/>
                <w:sz w:val="24"/>
                <w:szCs w:val="24"/>
                <w:lang w:eastAsia="en-US"/>
              </w:rPr>
              <w:t>标准号</w:t>
            </w:r>
          </w:p>
        </w:tc>
        <w:tc>
          <w:tcPr>
            <w:tcW w:w="5223" w:type="dxa"/>
          </w:tcPr>
          <w:p>
            <w:pPr>
              <w:pStyle w:val="28"/>
              <w:spacing w:before="1"/>
              <w:ind w:left="177" w:right="166"/>
              <w:jc w:val="center"/>
              <w:rPr>
                <w:rFonts w:ascii="宋体" w:hAnsi="宋体" w:eastAsia="宋体"/>
                <w:b/>
                <w:sz w:val="24"/>
                <w:szCs w:val="24"/>
                <w:lang w:eastAsia="en-US"/>
              </w:rPr>
            </w:pPr>
            <w:r>
              <w:rPr>
                <w:rFonts w:ascii="宋体" w:hAnsi="宋体" w:eastAsia="宋体"/>
                <w:b/>
                <w:sz w:val="24"/>
                <w:szCs w:val="24"/>
                <w:lang w:eastAsia="en-US"/>
              </w:rPr>
              <w:t>中文标准名称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15" w:type="dxa"/>
          </w:tcPr>
          <w:p>
            <w:pPr>
              <w:pStyle w:val="28"/>
              <w:spacing w:before="91"/>
              <w:ind w:left="9"/>
              <w:jc w:val="center"/>
              <w:rPr>
                <w:rFonts w:ascii="宋体" w:hAnsi="宋体" w:eastAsia="宋体"/>
                <w:sz w:val="24"/>
                <w:szCs w:val="24"/>
                <w:lang w:eastAsia="en-US"/>
              </w:rPr>
            </w:pPr>
            <w:r>
              <w:rPr>
                <w:rFonts w:ascii="宋体" w:hAnsi="宋体" w:eastAsia="宋体"/>
                <w:sz w:val="24"/>
                <w:szCs w:val="24"/>
                <w:lang w:eastAsia="en-US"/>
              </w:rPr>
              <w:t>1</w:t>
            </w:r>
          </w:p>
        </w:tc>
        <w:tc>
          <w:tcPr>
            <w:tcW w:w="2160" w:type="dxa"/>
          </w:tcPr>
          <w:p>
            <w:pPr>
              <w:pStyle w:val="28"/>
              <w:spacing w:before="1"/>
              <w:ind w:left="221" w:right="209"/>
              <w:jc w:val="center"/>
              <w:rPr>
                <w:rFonts w:ascii="宋体" w:hAnsi="宋体" w:eastAsia="宋体"/>
                <w:sz w:val="24"/>
                <w:szCs w:val="24"/>
                <w:lang w:eastAsia="en-US"/>
              </w:rPr>
            </w:pPr>
            <w:r>
              <w:rPr>
                <w:rFonts w:ascii="宋体" w:hAnsi="宋体" w:eastAsia="宋体"/>
                <w:sz w:val="24"/>
                <w:szCs w:val="24"/>
                <w:lang w:eastAsia="en-US"/>
              </w:rPr>
              <w:t>教育部职业教育与</w:t>
            </w:r>
          </w:p>
          <w:p>
            <w:pPr>
              <w:pStyle w:val="28"/>
              <w:spacing w:before="2" w:line="252" w:lineRule="exact"/>
              <w:ind w:left="221" w:right="209"/>
              <w:jc w:val="center"/>
              <w:rPr>
                <w:rFonts w:ascii="宋体" w:hAnsi="宋体" w:eastAsia="宋体"/>
                <w:sz w:val="24"/>
                <w:szCs w:val="24"/>
                <w:lang w:eastAsia="en-US"/>
              </w:rPr>
            </w:pPr>
            <w:r>
              <w:rPr>
                <w:rFonts w:ascii="宋体" w:hAnsi="宋体" w:eastAsia="宋体"/>
                <w:sz w:val="24"/>
                <w:szCs w:val="24"/>
                <w:lang w:eastAsia="en-US"/>
              </w:rPr>
              <w:t>成人教育司</w:t>
            </w:r>
          </w:p>
        </w:tc>
        <w:tc>
          <w:tcPr>
            <w:tcW w:w="5223" w:type="dxa"/>
          </w:tcPr>
          <w:p>
            <w:pPr>
              <w:pStyle w:val="28"/>
              <w:spacing w:before="116"/>
              <w:ind w:left="177" w:right="166"/>
              <w:jc w:val="center"/>
              <w:rPr>
                <w:rFonts w:ascii="宋体" w:hAnsi="宋体" w:eastAsia="宋体"/>
                <w:sz w:val="24"/>
                <w:szCs w:val="24"/>
                <w:lang w:eastAsia="en-US"/>
              </w:rPr>
            </w:pPr>
            <w:r>
              <w:rPr>
                <w:rFonts w:ascii="宋体" w:hAnsi="宋体" w:eastAsia="宋体"/>
                <w:sz w:val="24"/>
                <w:szCs w:val="24"/>
                <w:lang w:eastAsia="en-US"/>
              </w:rPr>
              <w:t>高等职业学校专业教学标准（试行）—电子信息大类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715" w:type="dxa"/>
          </w:tcPr>
          <w:p>
            <w:pPr>
              <w:pStyle w:val="28"/>
              <w:spacing w:before="24"/>
              <w:ind w:left="9"/>
              <w:jc w:val="center"/>
              <w:rPr>
                <w:rFonts w:ascii="宋体" w:hAnsi="宋体" w:eastAsia="宋体"/>
                <w:sz w:val="24"/>
                <w:szCs w:val="24"/>
                <w:lang w:eastAsia="en-US"/>
              </w:rPr>
            </w:pPr>
            <w:r>
              <w:rPr>
                <w:rFonts w:ascii="宋体" w:hAnsi="宋体" w:eastAsia="宋体"/>
                <w:sz w:val="24"/>
                <w:szCs w:val="24"/>
                <w:lang w:eastAsia="en-US"/>
              </w:rPr>
              <w:t>2</w:t>
            </w:r>
          </w:p>
        </w:tc>
        <w:tc>
          <w:tcPr>
            <w:tcW w:w="2160" w:type="dxa"/>
          </w:tcPr>
          <w:p>
            <w:pPr>
              <w:pStyle w:val="28"/>
              <w:spacing w:before="24"/>
              <w:ind w:left="219" w:right="209"/>
              <w:jc w:val="center"/>
              <w:rPr>
                <w:rFonts w:ascii="宋体" w:hAnsi="宋体" w:eastAsia="宋体"/>
                <w:sz w:val="24"/>
                <w:szCs w:val="24"/>
                <w:lang w:eastAsia="en-US"/>
              </w:rPr>
            </w:pPr>
            <w:r>
              <w:rPr>
                <w:rFonts w:ascii="宋体" w:hAnsi="宋体" w:eastAsia="宋体"/>
                <w:sz w:val="24"/>
                <w:szCs w:val="24"/>
                <w:lang w:eastAsia="en-US"/>
              </w:rPr>
              <w:t>GB50174-2017</w:t>
            </w:r>
          </w:p>
        </w:tc>
        <w:tc>
          <w:tcPr>
            <w:tcW w:w="5223" w:type="dxa"/>
          </w:tcPr>
          <w:p>
            <w:pPr>
              <w:pStyle w:val="28"/>
              <w:spacing w:before="1"/>
              <w:ind w:left="174" w:right="166"/>
              <w:jc w:val="center"/>
              <w:rPr>
                <w:rFonts w:ascii="宋体" w:hAnsi="宋体" w:eastAsia="宋体"/>
                <w:sz w:val="24"/>
                <w:szCs w:val="24"/>
                <w:lang w:eastAsia="en-US"/>
              </w:rPr>
            </w:pPr>
            <w:r>
              <w:rPr>
                <w:rFonts w:ascii="宋体" w:hAnsi="宋体" w:eastAsia="宋体"/>
                <w:sz w:val="24"/>
                <w:szCs w:val="24"/>
                <w:lang w:eastAsia="en-US"/>
              </w:rPr>
              <w:t>电子信息系统机房设计规范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715" w:type="dxa"/>
          </w:tcPr>
          <w:p>
            <w:pPr>
              <w:pStyle w:val="28"/>
              <w:spacing w:before="24"/>
              <w:ind w:left="9"/>
              <w:jc w:val="center"/>
              <w:rPr>
                <w:rFonts w:ascii="宋体" w:hAnsi="宋体" w:eastAsia="宋体"/>
                <w:sz w:val="24"/>
                <w:szCs w:val="24"/>
                <w:lang w:eastAsia="en-US"/>
              </w:rPr>
            </w:pPr>
            <w:r>
              <w:rPr>
                <w:rFonts w:ascii="宋体" w:hAnsi="宋体" w:eastAsia="宋体"/>
                <w:sz w:val="24"/>
                <w:szCs w:val="24"/>
                <w:lang w:eastAsia="en-US"/>
              </w:rPr>
              <w:t>3</w:t>
            </w:r>
          </w:p>
        </w:tc>
        <w:tc>
          <w:tcPr>
            <w:tcW w:w="2160" w:type="dxa"/>
          </w:tcPr>
          <w:p>
            <w:pPr>
              <w:pStyle w:val="28"/>
              <w:spacing w:before="24"/>
              <w:ind w:left="221" w:right="209"/>
              <w:jc w:val="center"/>
              <w:rPr>
                <w:rFonts w:ascii="宋体" w:hAnsi="宋体" w:eastAsia="宋体"/>
                <w:sz w:val="24"/>
                <w:szCs w:val="24"/>
                <w:lang w:eastAsia="en-US"/>
              </w:rPr>
            </w:pPr>
            <w:r>
              <w:rPr>
                <w:rFonts w:ascii="宋体" w:hAnsi="宋体" w:eastAsia="宋体"/>
                <w:sz w:val="24"/>
                <w:szCs w:val="24"/>
                <w:lang w:eastAsia="en-US"/>
              </w:rPr>
              <w:t>GB21671-2018</w:t>
            </w:r>
          </w:p>
        </w:tc>
        <w:tc>
          <w:tcPr>
            <w:tcW w:w="5223" w:type="dxa"/>
          </w:tcPr>
          <w:p>
            <w:pPr>
              <w:pStyle w:val="28"/>
              <w:spacing w:before="1"/>
              <w:ind w:left="177" w:right="166"/>
              <w:jc w:val="center"/>
              <w:rPr>
                <w:rFonts w:ascii="宋体" w:hAnsi="宋体" w:eastAsia="宋体"/>
                <w:sz w:val="24"/>
                <w:szCs w:val="24"/>
                <w:lang w:eastAsia="en-US"/>
              </w:rPr>
            </w:pPr>
            <w:r>
              <w:rPr>
                <w:rFonts w:ascii="宋体" w:hAnsi="宋体" w:eastAsia="宋体"/>
                <w:sz w:val="24"/>
                <w:szCs w:val="24"/>
                <w:lang w:eastAsia="en-US"/>
              </w:rPr>
              <w:t>基于以太网技术的局域网系统验收测评规范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715" w:type="dxa"/>
          </w:tcPr>
          <w:p>
            <w:pPr>
              <w:pStyle w:val="28"/>
              <w:spacing w:before="22"/>
              <w:ind w:left="9"/>
              <w:jc w:val="center"/>
              <w:rPr>
                <w:rFonts w:ascii="宋体" w:hAnsi="宋体" w:eastAsia="宋体"/>
                <w:sz w:val="24"/>
                <w:szCs w:val="24"/>
                <w:lang w:eastAsia="en-US"/>
              </w:rPr>
            </w:pPr>
            <w:r>
              <w:rPr>
                <w:rFonts w:ascii="宋体" w:hAnsi="宋体" w:eastAsia="宋体"/>
                <w:sz w:val="24"/>
                <w:szCs w:val="24"/>
                <w:lang w:eastAsia="en-US"/>
              </w:rPr>
              <w:t>4</w:t>
            </w:r>
          </w:p>
        </w:tc>
        <w:tc>
          <w:tcPr>
            <w:tcW w:w="2160" w:type="dxa"/>
          </w:tcPr>
          <w:p>
            <w:pPr>
              <w:pStyle w:val="28"/>
              <w:spacing w:before="22"/>
              <w:ind w:left="221" w:right="209"/>
              <w:jc w:val="center"/>
              <w:rPr>
                <w:rFonts w:ascii="宋体" w:hAnsi="宋体" w:eastAsia="宋体"/>
                <w:sz w:val="24"/>
                <w:szCs w:val="24"/>
                <w:lang w:eastAsia="en-US"/>
              </w:rPr>
            </w:pPr>
            <w:r>
              <w:rPr>
                <w:rFonts w:ascii="宋体" w:hAnsi="宋体" w:eastAsia="宋体"/>
                <w:sz w:val="24"/>
                <w:szCs w:val="24"/>
                <w:lang w:eastAsia="en-US"/>
              </w:rPr>
              <w:t>GB/T22239-2019</w:t>
            </w:r>
          </w:p>
        </w:tc>
        <w:tc>
          <w:tcPr>
            <w:tcW w:w="5223" w:type="dxa"/>
          </w:tcPr>
          <w:p>
            <w:pPr>
              <w:pStyle w:val="28"/>
              <w:spacing w:before="1"/>
              <w:ind w:left="177" w:right="164"/>
              <w:jc w:val="center"/>
              <w:rPr>
                <w:rFonts w:ascii="宋体" w:hAnsi="宋体" w:eastAsia="宋体"/>
                <w:sz w:val="24"/>
                <w:szCs w:val="24"/>
                <w:lang w:eastAsia="en-US"/>
              </w:rPr>
            </w:pPr>
            <w:r>
              <w:rPr>
                <w:rFonts w:ascii="宋体" w:hAnsi="宋体" w:eastAsia="宋体"/>
                <w:sz w:val="24"/>
                <w:szCs w:val="24"/>
                <w:lang w:eastAsia="en-US"/>
              </w:rPr>
              <w:t>信息系统安全等级保护基本要求</w:t>
            </w:r>
          </w:p>
        </w:tc>
      </w:tr>
    </w:tbl>
    <w:p>
      <w:pPr>
        <w:pStyle w:val="4"/>
        <w:spacing w:before="156" w:after="156"/>
      </w:pPr>
      <w:bookmarkStart w:id="12" w:name="_Toc120544923"/>
      <w:r>
        <w:rPr>
          <w:rFonts w:hint="eastAsia"/>
        </w:rPr>
        <w:t>2</w:t>
      </w:r>
      <w:r>
        <w:t xml:space="preserve">. </w:t>
      </w:r>
      <w:r>
        <w:rPr>
          <w:rFonts w:hint="eastAsia"/>
        </w:rPr>
        <w:t>选手应具备的能力</w:t>
      </w:r>
      <w:bookmarkEnd w:id="11"/>
      <w:bookmarkEnd w:id="12"/>
    </w:p>
    <w:tbl>
      <w:tblPr>
        <w:tblStyle w:val="16"/>
        <w:tblW w:w="82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pPr>
              <w:rPr>
                <w:rFonts w:ascii="宋体" w:hAnsi="宋体" w:eastAsia="宋体"/>
                <w:b/>
                <w:bCs/>
              </w:rPr>
            </w:pPr>
            <w:r>
              <w:rPr>
                <w:rFonts w:hint="eastAsia" w:ascii="宋体" w:hAnsi="宋体" w:eastAsia="宋体"/>
                <w:b/>
                <w:bCs/>
              </w:rPr>
              <w:t>模块</w:t>
            </w:r>
          </w:p>
        </w:tc>
        <w:tc>
          <w:tcPr>
            <w:tcW w:w="7371" w:type="dxa"/>
            <w:vAlign w:val="center"/>
          </w:tcPr>
          <w:p>
            <w:pPr>
              <w:rPr>
                <w:rFonts w:ascii="宋体" w:hAnsi="宋体" w:eastAsia="宋体"/>
                <w:b/>
                <w:bCs/>
              </w:rPr>
            </w:pPr>
            <w:r>
              <w:rPr>
                <w:rFonts w:hint="eastAsia" w:ascii="宋体" w:hAnsi="宋体" w:eastAsia="宋体"/>
                <w:b/>
                <w:bCs/>
              </w:rPr>
              <w:t>能力描述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Merge w:val="restart"/>
            <w:vAlign w:val="center"/>
          </w:tcPr>
          <w:p>
            <w:pPr>
              <w:rPr>
                <w:rFonts w:ascii="宋体" w:hAnsi="宋体" w:eastAsia="宋体"/>
                <w:b/>
                <w:bCs/>
              </w:rPr>
            </w:pPr>
            <w:r>
              <w:rPr>
                <w:rFonts w:hint="eastAsia" w:ascii="宋体" w:hAnsi="宋体" w:eastAsia="宋体"/>
                <w:b/>
                <w:bCs/>
              </w:rPr>
              <w:t>A</w:t>
            </w:r>
          </w:p>
        </w:tc>
        <w:tc>
          <w:tcPr>
            <w:tcW w:w="7371" w:type="dxa"/>
            <w:vAlign w:val="center"/>
          </w:tcPr>
          <w:p>
            <w:pPr>
              <w:rPr>
                <w:rFonts w:ascii="宋体" w:hAnsi="宋体" w:eastAsia="宋体"/>
                <w:b/>
                <w:bCs/>
              </w:rPr>
            </w:pPr>
            <w:r>
              <w:rPr>
                <w:rFonts w:hint="eastAsia" w:ascii="宋体" w:hAnsi="宋体" w:eastAsia="宋体"/>
                <w:b/>
                <w:bCs/>
              </w:rPr>
              <w:t>网络构建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Merge w:val="continue"/>
            <w:vAlign w:val="center"/>
          </w:tcPr>
          <w:p>
            <w:pPr>
              <w:rPr>
                <w:rFonts w:ascii="宋体" w:hAnsi="宋体" w:eastAsia="宋体"/>
              </w:rPr>
            </w:pPr>
          </w:p>
        </w:tc>
        <w:tc>
          <w:tcPr>
            <w:tcW w:w="7371" w:type="dxa"/>
          </w:tcPr>
          <w:p>
            <w:pPr>
              <w:rPr>
                <w:rFonts w:ascii="宋体" w:hAnsi="宋体" w:eastAsia="宋体"/>
                <w:b/>
                <w:bCs/>
              </w:rPr>
            </w:pPr>
            <w:r>
              <w:rPr>
                <w:rFonts w:hint="eastAsia" w:ascii="宋体" w:hAnsi="宋体" w:eastAsia="宋体"/>
                <w:b/>
                <w:bCs/>
              </w:rPr>
              <w:t>参赛选手需要掌握以下并不仅限于以下技能：</w:t>
            </w:r>
          </w:p>
          <w:p>
            <w:pPr>
              <w:numPr>
                <w:ilvl w:val="0"/>
                <w:numId w:val="1"/>
              </w:numPr>
              <w:rPr>
                <w:rFonts w:ascii="宋体" w:hAnsi="宋体" w:eastAsia="宋体"/>
              </w:rPr>
            </w:pPr>
            <w:r>
              <w:rPr>
                <w:rFonts w:ascii="宋体" w:hAnsi="宋体" w:eastAsia="宋体"/>
              </w:rPr>
              <w:t>根据拓扑规划，根据设备在实际案例中的位置规范配置设备。</w:t>
            </w:r>
          </w:p>
          <w:p>
            <w:pPr>
              <w:numPr>
                <w:ilvl w:val="0"/>
                <w:numId w:val="1"/>
              </w:numPr>
              <w:rPr>
                <w:rFonts w:ascii="宋体" w:hAnsi="宋体" w:eastAsia="宋体"/>
              </w:rPr>
            </w:pPr>
            <w:r>
              <w:rPr>
                <w:rFonts w:ascii="宋体" w:hAnsi="宋体" w:eastAsia="宋体"/>
              </w:rPr>
              <w:t>会配置设备的远程访问，会配置接口描述，按照标准规范密码等。</w:t>
            </w:r>
          </w:p>
          <w:p>
            <w:pPr>
              <w:numPr>
                <w:ilvl w:val="0"/>
                <w:numId w:val="1"/>
              </w:numPr>
              <w:rPr>
                <w:rFonts w:ascii="宋体" w:hAnsi="宋体" w:eastAsia="宋体"/>
              </w:rPr>
            </w:pPr>
            <w:r>
              <w:rPr>
                <w:rFonts w:ascii="宋体" w:hAnsi="宋体" w:eastAsia="宋体"/>
              </w:rPr>
              <w:t>恢复与重置网络设备密码。</w:t>
            </w:r>
          </w:p>
          <w:p>
            <w:pPr>
              <w:numPr>
                <w:ilvl w:val="0"/>
                <w:numId w:val="1"/>
              </w:numPr>
              <w:rPr>
                <w:rFonts w:ascii="宋体" w:hAnsi="宋体" w:eastAsia="宋体"/>
              </w:rPr>
            </w:pPr>
            <w:r>
              <w:rPr>
                <w:rFonts w:ascii="宋体" w:hAnsi="宋体" w:eastAsia="宋体"/>
              </w:rPr>
              <w:t>根据软件版本发布规定升级到专属的软件版本。</w:t>
            </w:r>
          </w:p>
          <w:p>
            <w:pPr>
              <w:numPr>
                <w:ilvl w:val="0"/>
                <w:numId w:val="1"/>
              </w:numPr>
              <w:rPr>
                <w:rFonts w:ascii="宋体" w:hAnsi="宋体" w:eastAsia="宋体"/>
              </w:rPr>
            </w:pPr>
            <w:r>
              <w:rPr>
                <w:rFonts w:ascii="宋体" w:hAnsi="宋体" w:eastAsia="宋体"/>
              </w:rPr>
              <w:t>配置交换机安全技术（如SSH、ACL、SNMP 等）实现网络安全性。</w:t>
            </w:r>
          </w:p>
          <w:p>
            <w:pPr>
              <w:numPr>
                <w:ilvl w:val="0"/>
                <w:numId w:val="1"/>
              </w:numPr>
              <w:rPr>
                <w:rFonts w:ascii="宋体" w:hAnsi="宋体" w:eastAsia="宋体"/>
              </w:rPr>
            </w:pPr>
            <w:r>
              <w:rPr>
                <w:rFonts w:ascii="宋体" w:hAnsi="宋体" w:eastAsia="宋体"/>
              </w:rPr>
              <w:t>会进行网络联调、测试和验证。</w:t>
            </w:r>
          </w:p>
          <w:p>
            <w:pPr>
              <w:numPr>
                <w:ilvl w:val="0"/>
                <w:numId w:val="1"/>
              </w:numPr>
              <w:rPr>
                <w:rFonts w:ascii="宋体" w:hAnsi="宋体" w:eastAsia="宋体"/>
              </w:rPr>
            </w:pPr>
            <w:r>
              <w:rPr>
                <w:rFonts w:ascii="宋体" w:hAnsi="宋体" w:eastAsia="宋体"/>
              </w:rPr>
              <w:t>配置虚拟局域网技术，实现网络广播隔离与区域划分。</w:t>
            </w:r>
          </w:p>
          <w:p>
            <w:pPr>
              <w:numPr>
                <w:ilvl w:val="0"/>
                <w:numId w:val="1"/>
              </w:numPr>
              <w:rPr>
                <w:rFonts w:ascii="宋体" w:hAnsi="宋体" w:eastAsia="宋体"/>
              </w:rPr>
            </w:pPr>
            <w:r>
              <w:rPr>
                <w:rFonts w:ascii="宋体" w:hAnsi="宋体" w:eastAsia="宋体"/>
              </w:rPr>
              <w:t>配置交换机DHCP 中继，实现用户动态获取地址。</w:t>
            </w:r>
          </w:p>
          <w:p>
            <w:pPr>
              <w:numPr>
                <w:ilvl w:val="0"/>
                <w:numId w:val="1"/>
              </w:numPr>
              <w:rPr>
                <w:rFonts w:ascii="宋体" w:hAnsi="宋体" w:eastAsia="宋体"/>
              </w:rPr>
            </w:pPr>
            <w:r>
              <w:rPr>
                <w:rFonts w:ascii="宋体" w:hAnsi="宋体" w:eastAsia="宋体"/>
              </w:rPr>
              <w:t>配置交换机生成树技术，实现网络冗余与备份。</w:t>
            </w:r>
          </w:p>
          <w:p>
            <w:pPr>
              <w:numPr>
                <w:ilvl w:val="0"/>
                <w:numId w:val="1"/>
              </w:numPr>
              <w:rPr>
                <w:rFonts w:ascii="宋体" w:hAnsi="宋体" w:eastAsia="宋体"/>
              </w:rPr>
            </w:pPr>
            <w:r>
              <w:rPr>
                <w:rFonts w:ascii="宋体" w:hAnsi="宋体" w:eastAsia="宋体"/>
              </w:rPr>
              <w:t>配置交换机路由技术（如静态、RIP、OSPF、BGP 等），实现网络连通。</w:t>
            </w:r>
          </w:p>
          <w:p>
            <w:pPr>
              <w:numPr>
                <w:ilvl w:val="0"/>
                <w:numId w:val="1"/>
              </w:numPr>
              <w:rPr>
                <w:rFonts w:ascii="宋体" w:hAnsi="宋体" w:eastAsia="宋体"/>
              </w:rPr>
            </w:pPr>
            <w:r>
              <w:rPr>
                <w:rFonts w:ascii="宋体" w:hAnsi="宋体" w:eastAsia="宋体"/>
              </w:rPr>
              <w:t xml:space="preserve">根据需求描述及对功能理解，完成路由器配置。包括静态路由、RIP、OSPF、BGP 等，实现网络连通。 </w:t>
            </w:r>
          </w:p>
          <w:p>
            <w:pPr>
              <w:numPr>
                <w:ilvl w:val="0"/>
                <w:numId w:val="1"/>
              </w:numPr>
              <w:rPr>
                <w:rFonts w:ascii="宋体" w:hAnsi="宋体" w:eastAsia="宋体"/>
              </w:rPr>
            </w:pPr>
            <w:r>
              <w:rPr>
                <w:rFonts w:ascii="宋体" w:hAnsi="宋体" w:eastAsia="宋体"/>
              </w:rPr>
              <w:t>掌握IPV6 常用路由协议，会组建 IPV6 网络，实现网络连通。</w:t>
            </w:r>
          </w:p>
          <w:p>
            <w:pPr>
              <w:numPr>
                <w:ilvl w:val="0"/>
                <w:numId w:val="1"/>
              </w:numPr>
              <w:rPr>
                <w:rFonts w:ascii="宋体" w:hAnsi="宋体" w:eastAsia="宋体"/>
              </w:rPr>
            </w:pPr>
            <w:r>
              <w:rPr>
                <w:rFonts w:ascii="宋体" w:hAnsi="宋体" w:eastAsia="宋体"/>
              </w:rPr>
              <w:t>会配置IPV6 隧道技术，实现 IPV6 over IPV4 通信。</w:t>
            </w:r>
          </w:p>
          <w:p>
            <w:pPr>
              <w:numPr>
                <w:ilvl w:val="0"/>
                <w:numId w:val="1"/>
              </w:numPr>
              <w:rPr>
                <w:rFonts w:ascii="宋体" w:hAnsi="宋体" w:eastAsia="宋体"/>
              </w:rPr>
            </w:pPr>
            <w:r>
              <w:rPr>
                <w:rFonts w:ascii="宋体" w:hAnsi="宋体" w:eastAsia="宋体"/>
              </w:rPr>
              <w:t>配置和应用常用广域网技术（如PPP 等）。</w:t>
            </w:r>
          </w:p>
          <w:p>
            <w:pPr>
              <w:numPr>
                <w:ilvl w:val="0"/>
                <w:numId w:val="1"/>
              </w:numPr>
              <w:rPr>
                <w:rFonts w:ascii="宋体" w:hAnsi="宋体" w:eastAsia="宋体"/>
              </w:rPr>
            </w:pPr>
            <w:r>
              <w:rPr>
                <w:rFonts w:ascii="宋体" w:hAnsi="宋体" w:eastAsia="宋体"/>
              </w:rPr>
              <w:t>配置交换机高可靠性技术（如链路聚合、DLDP 、BFD、Track 等），实现网络中链路快速收敛。</w:t>
            </w:r>
          </w:p>
          <w:p>
            <w:pPr>
              <w:numPr>
                <w:ilvl w:val="0"/>
                <w:numId w:val="1"/>
              </w:numPr>
              <w:rPr>
                <w:rFonts w:ascii="宋体" w:hAnsi="宋体" w:eastAsia="宋体"/>
              </w:rPr>
            </w:pPr>
            <w:r>
              <w:rPr>
                <w:rFonts w:ascii="宋体" w:hAnsi="宋体" w:eastAsia="宋体"/>
              </w:rPr>
              <w:t>配置交换机VRRP 技术，实现网关冗余与备份。</w:t>
            </w:r>
          </w:p>
          <w:p>
            <w:pPr>
              <w:numPr>
                <w:ilvl w:val="0"/>
                <w:numId w:val="1"/>
              </w:numPr>
              <w:rPr>
                <w:rFonts w:ascii="宋体" w:hAnsi="宋体" w:eastAsia="宋体"/>
              </w:rPr>
            </w:pPr>
            <w:r>
              <w:rPr>
                <w:rFonts w:ascii="宋体" w:hAnsi="宋体" w:eastAsia="宋体"/>
              </w:rPr>
              <w:t>会实施路由策略，控制路由按照指定策略转发。</w:t>
            </w:r>
          </w:p>
          <w:p>
            <w:pPr>
              <w:numPr>
                <w:ilvl w:val="0"/>
                <w:numId w:val="1"/>
              </w:numPr>
              <w:rPr>
                <w:rFonts w:ascii="宋体" w:hAnsi="宋体" w:eastAsia="宋体"/>
              </w:rPr>
            </w:pPr>
            <w:r>
              <w:rPr>
                <w:rFonts w:ascii="宋体" w:hAnsi="宋体" w:eastAsia="宋体"/>
              </w:rPr>
              <w:t>配置交换机网络设备虚拟交换技术，实现数据中心网络的虚拟化，实现网络中心网络的高可靠。</w:t>
            </w:r>
          </w:p>
          <w:p>
            <w:pPr>
              <w:numPr>
                <w:ilvl w:val="0"/>
                <w:numId w:val="1"/>
              </w:numPr>
              <w:rPr>
                <w:rFonts w:ascii="宋体" w:hAnsi="宋体" w:eastAsia="宋体"/>
              </w:rPr>
            </w:pPr>
            <w:r>
              <w:rPr>
                <w:rFonts w:ascii="宋体" w:hAnsi="宋体" w:eastAsia="宋体"/>
              </w:rPr>
              <w:t>配置无线控制器转发模式，实现无线网络中用户数据本地转发或集中转发。</w:t>
            </w:r>
          </w:p>
          <w:p>
            <w:pPr>
              <w:numPr>
                <w:ilvl w:val="0"/>
                <w:numId w:val="1"/>
              </w:numPr>
              <w:rPr>
                <w:rFonts w:ascii="宋体" w:hAnsi="宋体" w:eastAsia="宋体"/>
              </w:rPr>
            </w:pPr>
            <w:r>
              <w:rPr>
                <w:rFonts w:ascii="宋体" w:hAnsi="宋体" w:eastAsia="宋体"/>
              </w:rPr>
              <w:t>使用无线控制器创建SSID,实现无线用户关联SSID。</w:t>
            </w:r>
          </w:p>
          <w:p>
            <w:pPr>
              <w:numPr>
                <w:ilvl w:val="0"/>
                <w:numId w:val="1"/>
              </w:numPr>
              <w:rPr>
                <w:rFonts w:ascii="宋体" w:hAnsi="宋体" w:eastAsia="宋体"/>
              </w:rPr>
            </w:pPr>
            <w:r>
              <w:rPr>
                <w:rFonts w:ascii="宋体" w:hAnsi="宋体" w:eastAsia="宋体"/>
              </w:rPr>
              <w:t>配置无线控制器热备功能，实现双 AC 的负载均衡。</w:t>
            </w:r>
          </w:p>
          <w:p>
            <w:pPr>
              <w:numPr>
                <w:ilvl w:val="0"/>
                <w:numId w:val="1"/>
              </w:numPr>
              <w:rPr>
                <w:rFonts w:ascii="宋体" w:hAnsi="宋体" w:eastAsia="宋体"/>
              </w:rPr>
            </w:pPr>
            <w:r>
              <w:rPr>
                <w:rFonts w:ascii="宋体" w:hAnsi="宋体" w:eastAsia="宋体"/>
              </w:rPr>
              <w:t>实现无线认证，实现无线用户安全准入。</w:t>
            </w:r>
          </w:p>
          <w:p>
            <w:pPr>
              <w:numPr>
                <w:ilvl w:val="0"/>
                <w:numId w:val="1"/>
              </w:numPr>
              <w:rPr>
                <w:rFonts w:ascii="宋体" w:hAnsi="宋体" w:eastAsia="宋体"/>
              </w:rPr>
            </w:pPr>
            <w:r>
              <w:rPr>
                <w:rFonts w:ascii="宋体" w:hAnsi="宋体" w:eastAsia="宋体"/>
              </w:rPr>
              <w:t>使用无线控制器配置AP 隔离，实现无线用户二层隔离。</w:t>
            </w:r>
          </w:p>
          <w:p>
            <w:pPr>
              <w:numPr>
                <w:ilvl w:val="0"/>
                <w:numId w:val="1"/>
              </w:numPr>
              <w:rPr>
                <w:rFonts w:ascii="宋体" w:hAnsi="宋体" w:eastAsia="宋体"/>
              </w:rPr>
            </w:pPr>
            <w:r>
              <w:rPr>
                <w:rFonts w:ascii="宋体" w:hAnsi="宋体" w:eastAsia="宋体"/>
              </w:rPr>
              <w:t>使用无线控制器配置限制，实现特性用户流量限速。</w:t>
            </w:r>
          </w:p>
          <w:p>
            <w:pPr>
              <w:numPr>
                <w:ilvl w:val="0"/>
                <w:numId w:val="1"/>
              </w:numPr>
              <w:rPr>
                <w:rFonts w:ascii="宋体" w:hAnsi="宋体" w:eastAsia="宋体"/>
              </w:rPr>
            </w:pPr>
            <w:r>
              <w:rPr>
                <w:rFonts w:ascii="宋体" w:hAnsi="宋体" w:eastAsia="宋体"/>
              </w:rPr>
              <w:t>使用无线控制器配置数据加密，实现用户通信安全。</w:t>
            </w:r>
          </w:p>
          <w:p>
            <w:pPr>
              <w:numPr>
                <w:ilvl w:val="0"/>
                <w:numId w:val="1"/>
              </w:numPr>
              <w:rPr>
                <w:rFonts w:ascii="宋体" w:hAnsi="宋体" w:eastAsia="宋体"/>
              </w:rPr>
            </w:pPr>
            <w:r>
              <w:rPr>
                <w:rFonts w:ascii="宋体" w:hAnsi="宋体" w:eastAsia="宋体"/>
              </w:rPr>
              <w:t>使用出网关配置 NAPT 及时间控制，实现用户访问互联网。</w:t>
            </w:r>
          </w:p>
          <w:p>
            <w:pPr>
              <w:numPr>
                <w:ilvl w:val="0"/>
                <w:numId w:val="1"/>
              </w:numPr>
              <w:rPr>
                <w:rFonts w:ascii="宋体" w:hAnsi="宋体" w:eastAsia="宋体"/>
              </w:rPr>
            </w:pPr>
            <w:r>
              <w:rPr>
                <w:rFonts w:ascii="宋体" w:hAnsi="宋体" w:eastAsia="宋体"/>
              </w:rPr>
              <w:t>使用出口网关Web Portal 认证，实现用户身份认证。</w:t>
            </w:r>
          </w:p>
          <w:p>
            <w:pPr>
              <w:numPr>
                <w:ilvl w:val="0"/>
                <w:numId w:val="1"/>
              </w:numPr>
              <w:rPr>
                <w:rFonts w:ascii="宋体" w:hAnsi="宋体" w:eastAsia="宋体"/>
              </w:rPr>
            </w:pPr>
            <w:r>
              <w:rPr>
                <w:rFonts w:ascii="宋体" w:hAnsi="宋体" w:eastAsia="宋体"/>
              </w:rPr>
              <w:t>使用出口网关流量控制，实现特定业务速率限制。</w:t>
            </w:r>
          </w:p>
          <w:p>
            <w:pPr>
              <w:numPr>
                <w:ilvl w:val="0"/>
                <w:numId w:val="1"/>
              </w:numPr>
              <w:rPr>
                <w:rFonts w:ascii="宋体" w:hAnsi="宋体" w:eastAsia="宋体"/>
              </w:rPr>
            </w:pPr>
            <w:r>
              <w:rPr>
                <w:rFonts w:ascii="宋体" w:hAnsi="宋体" w:eastAsia="宋体"/>
              </w:rPr>
              <w:t>使用出口网关行为审计，实现内网用户数据安全审计。</w:t>
            </w:r>
          </w:p>
          <w:p>
            <w:pPr>
              <w:numPr>
                <w:ilvl w:val="0"/>
                <w:numId w:val="1"/>
              </w:numPr>
              <w:rPr>
                <w:rFonts w:ascii="宋体" w:hAnsi="宋体" w:eastAsia="宋体"/>
              </w:rPr>
            </w:pPr>
            <w:r>
              <w:rPr>
                <w:rFonts w:ascii="宋体" w:hAnsi="宋体" w:eastAsia="宋体"/>
              </w:rPr>
              <w:t>使用出口网关实现VPN，基于行业应用场景实现外网用户安全访问内网服务，实现隧道技术，包括不限于 GRE 隧道，Ipsec 隧道等。</w:t>
            </w:r>
          </w:p>
          <w:p>
            <w:pPr>
              <w:numPr>
                <w:ilvl w:val="0"/>
                <w:numId w:val="1"/>
              </w:numPr>
              <w:rPr>
                <w:rFonts w:ascii="宋体" w:hAnsi="宋体" w:eastAsia="宋体"/>
              </w:rPr>
            </w:pPr>
            <w:r>
              <w:rPr>
                <w:rFonts w:ascii="宋体" w:hAnsi="宋体" w:eastAsia="宋体"/>
              </w:rPr>
              <w:t>会实施无线地勘，能绘制无线规划平面图、设计 AP 点位图、配置热图。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Merge w:val="restart"/>
            <w:vAlign w:val="center"/>
          </w:tcPr>
          <w:p>
            <w:pPr>
              <w:rPr>
                <w:rFonts w:ascii="宋体" w:hAnsi="宋体" w:eastAsia="宋体"/>
                <w:b/>
                <w:bCs/>
              </w:rPr>
            </w:pPr>
            <w:r>
              <w:rPr>
                <w:rFonts w:hint="eastAsia" w:ascii="宋体" w:hAnsi="宋体" w:eastAsia="宋体"/>
                <w:b/>
                <w:bCs/>
              </w:rPr>
              <w:t>B</w:t>
            </w:r>
          </w:p>
        </w:tc>
        <w:tc>
          <w:tcPr>
            <w:tcW w:w="7371" w:type="dxa"/>
            <w:vAlign w:val="center"/>
          </w:tcPr>
          <w:p>
            <w:pPr>
              <w:rPr>
                <w:rFonts w:ascii="宋体" w:hAnsi="宋体" w:eastAsia="宋体"/>
                <w:b/>
                <w:bCs/>
              </w:rPr>
            </w:pPr>
            <w:r>
              <w:rPr>
                <w:rFonts w:hint="eastAsia" w:ascii="宋体" w:hAnsi="宋体" w:eastAsia="宋体"/>
                <w:b/>
                <w:bCs/>
              </w:rPr>
              <w:t>系统服务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Merge w:val="continue"/>
            <w:vAlign w:val="center"/>
          </w:tcPr>
          <w:p>
            <w:pPr>
              <w:rPr>
                <w:rFonts w:ascii="宋体" w:hAnsi="宋体" w:eastAsia="宋体"/>
              </w:rPr>
            </w:pPr>
          </w:p>
        </w:tc>
        <w:tc>
          <w:tcPr>
            <w:tcW w:w="7371" w:type="dxa"/>
            <w:vAlign w:val="center"/>
          </w:tcPr>
          <w:p>
            <w:pPr>
              <w:rPr>
                <w:rFonts w:ascii="宋体" w:hAnsi="宋体" w:eastAsia="宋体"/>
                <w:b/>
                <w:bCs/>
              </w:rPr>
            </w:pPr>
            <w:r>
              <w:rPr>
                <w:rFonts w:hint="eastAsia" w:ascii="宋体" w:hAnsi="宋体" w:eastAsia="宋体"/>
                <w:b/>
                <w:bCs/>
              </w:rPr>
              <w:t>Linux环境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Merge w:val="continue"/>
            <w:vAlign w:val="center"/>
          </w:tcPr>
          <w:p>
            <w:pPr>
              <w:rPr>
                <w:rFonts w:ascii="宋体" w:hAnsi="宋体" w:eastAsia="宋体"/>
              </w:rPr>
            </w:pPr>
          </w:p>
        </w:tc>
        <w:tc>
          <w:tcPr>
            <w:tcW w:w="7371" w:type="dxa"/>
          </w:tcPr>
          <w:p>
            <w:pPr>
              <w:rPr>
                <w:rFonts w:ascii="宋体" w:hAnsi="宋体" w:eastAsia="宋体"/>
                <w:b/>
                <w:bCs/>
              </w:rPr>
            </w:pPr>
            <w:r>
              <w:rPr>
                <w:rFonts w:hint="eastAsia" w:ascii="宋体" w:hAnsi="宋体" w:eastAsia="宋体"/>
                <w:b/>
                <w:bCs/>
              </w:rPr>
              <w:t>参赛选手需要掌握以下并不仅限于以下技能：</w:t>
            </w:r>
          </w:p>
          <w:p>
            <w:pPr>
              <w:numPr>
                <w:ilvl w:val="0"/>
                <w:numId w:val="1"/>
              </w:numPr>
              <w:rPr>
                <w:rFonts w:ascii="宋体" w:hAnsi="宋体" w:eastAsia="宋体"/>
              </w:rPr>
            </w:pPr>
            <w:r>
              <w:rPr>
                <w:rFonts w:ascii="宋体" w:hAnsi="宋体" w:eastAsia="宋体"/>
              </w:rPr>
              <w:t>根据需求安装一个主流的 Linux 发行版。</w:t>
            </w:r>
          </w:p>
          <w:p>
            <w:pPr>
              <w:numPr>
                <w:ilvl w:val="0"/>
                <w:numId w:val="1"/>
              </w:numPr>
              <w:rPr>
                <w:rFonts w:ascii="宋体" w:hAnsi="宋体" w:eastAsia="宋体"/>
              </w:rPr>
            </w:pPr>
            <w:r>
              <w:rPr>
                <w:rFonts w:ascii="宋体" w:hAnsi="宋体" w:eastAsia="宋体"/>
              </w:rPr>
              <w:t>安装和配置 Linux 服务，如 Apache、MySQL 等。</w:t>
            </w:r>
          </w:p>
          <w:p>
            <w:pPr>
              <w:numPr>
                <w:ilvl w:val="0"/>
                <w:numId w:val="1"/>
              </w:numPr>
              <w:rPr>
                <w:rFonts w:ascii="宋体" w:hAnsi="宋体" w:eastAsia="宋体"/>
              </w:rPr>
            </w:pPr>
            <w:r>
              <w:rPr>
                <w:rFonts w:ascii="宋体" w:hAnsi="宋体" w:eastAsia="宋体"/>
              </w:rPr>
              <w:t>根据预装计划分区。</w:t>
            </w:r>
          </w:p>
          <w:p>
            <w:pPr>
              <w:numPr>
                <w:ilvl w:val="0"/>
                <w:numId w:val="1"/>
              </w:numPr>
              <w:rPr>
                <w:rFonts w:ascii="宋体" w:hAnsi="宋体" w:eastAsia="宋体"/>
              </w:rPr>
            </w:pPr>
            <w:r>
              <w:rPr>
                <w:rFonts w:ascii="宋体" w:hAnsi="宋体" w:eastAsia="宋体"/>
              </w:rPr>
              <w:t>配置文件系统。</w:t>
            </w:r>
          </w:p>
          <w:p>
            <w:pPr>
              <w:numPr>
                <w:ilvl w:val="0"/>
                <w:numId w:val="1"/>
              </w:numPr>
              <w:rPr>
                <w:rFonts w:ascii="宋体" w:hAnsi="宋体" w:eastAsia="宋体"/>
              </w:rPr>
            </w:pPr>
            <w:r>
              <w:rPr>
                <w:rFonts w:ascii="宋体" w:hAnsi="宋体" w:eastAsia="宋体"/>
              </w:rPr>
              <w:t>安装操作系统后对软件包进行管理。</w:t>
            </w:r>
          </w:p>
          <w:p>
            <w:pPr>
              <w:numPr>
                <w:ilvl w:val="0"/>
                <w:numId w:val="1"/>
              </w:numPr>
              <w:rPr>
                <w:rFonts w:ascii="宋体" w:hAnsi="宋体" w:eastAsia="宋体"/>
              </w:rPr>
            </w:pPr>
            <w:r>
              <w:rPr>
                <w:rFonts w:ascii="宋体" w:hAnsi="宋体" w:eastAsia="宋体"/>
              </w:rPr>
              <w:t>选择适当的网络配置和协议。</w:t>
            </w:r>
          </w:p>
          <w:p>
            <w:pPr>
              <w:numPr>
                <w:ilvl w:val="0"/>
                <w:numId w:val="1"/>
              </w:numPr>
              <w:rPr>
                <w:rFonts w:ascii="宋体" w:hAnsi="宋体" w:eastAsia="宋体"/>
              </w:rPr>
            </w:pPr>
            <w:r>
              <w:rPr>
                <w:rFonts w:ascii="宋体" w:hAnsi="宋体" w:eastAsia="宋体"/>
              </w:rPr>
              <w:t>为 Linux 安装选择适当的参数。</w:t>
            </w:r>
          </w:p>
          <w:p>
            <w:pPr>
              <w:numPr>
                <w:ilvl w:val="0"/>
                <w:numId w:val="1"/>
              </w:numPr>
              <w:rPr>
                <w:rFonts w:ascii="宋体" w:hAnsi="宋体" w:eastAsia="宋体"/>
              </w:rPr>
            </w:pPr>
            <w:r>
              <w:rPr>
                <w:rFonts w:ascii="宋体" w:hAnsi="宋体" w:eastAsia="宋体"/>
              </w:rPr>
              <w:t>配置必要的外设。</w:t>
            </w:r>
          </w:p>
          <w:p>
            <w:pPr>
              <w:numPr>
                <w:ilvl w:val="0"/>
                <w:numId w:val="1"/>
              </w:numPr>
              <w:rPr>
                <w:rFonts w:ascii="宋体" w:hAnsi="宋体" w:eastAsia="宋体"/>
              </w:rPr>
            </w:pPr>
            <w:r>
              <w:rPr>
                <w:rFonts w:ascii="宋体" w:hAnsi="宋体" w:eastAsia="宋体"/>
              </w:rPr>
              <w:t>为合法用户的安全访问管理存储设备。</w:t>
            </w:r>
          </w:p>
          <w:p>
            <w:pPr>
              <w:numPr>
                <w:ilvl w:val="0"/>
                <w:numId w:val="1"/>
              </w:numPr>
              <w:rPr>
                <w:rFonts w:ascii="宋体" w:hAnsi="宋体" w:eastAsia="宋体"/>
              </w:rPr>
            </w:pPr>
            <w:r>
              <w:rPr>
                <w:rFonts w:ascii="宋体" w:hAnsi="宋体" w:eastAsia="宋体"/>
              </w:rPr>
              <w:t>挂载和卸载不同的文件系统。</w:t>
            </w:r>
          </w:p>
          <w:p>
            <w:pPr>
              <w:numPr>
                <w:ilvl w:val="0"/>
                <w:numId w:val="1"/>
              </w:numPr>
              <w:rPr>
                <w:rFonts w:ascii="宋体" w:hAnsi="宋体" w:eastAsia="宋体"/>
              </w:rPr>
            </w:pPr>
            <w:r>
              <w:rPr>
                <w:rFonts w:ascii="宋体" w:hAnsi="宋体" w:eastAsia="宋体"/>
              </w:rPr>
              <w:t>创建和修改文件和目录。</w:t>
            </w:r>
          </w:p>
          <w:p>
            <w:pPr>
              <w:numPr>
                <w:ilvl w:val="0"/>
                <w:numId w:val="1"/>
              </w:numPr>
              <w:rPr>
                <w:rFonts w:ascii="宋体" w:hAnsi="宋体" w:eastAsia="宋体"/>
              </w:rPr>
            </w:pPr>
            <w:r>
              <w:rPr>
                <w:rFonts w:ascii="宋体" w:hAnsi="宋体" w:eastAsia="宋体"/>
              </w:rPr>
              <w:t>执行内容和目录搜索。</w:t>
            </w:r>
          </w:p>
          <w:p>
            <w:pPr>
              <w:numPr>
                <w:ilvl w:val="0"/>
                <w:numId w:val="1"/>
              </w:numPr>
              <w:rPr>
                <w:rFonts w:ascii="宋体" w:hAnsi="宋体" w:eastAsia="宋体"/>
              </w:rPr>
            </w:pPr>
            <w:r>
              <w:rPr>
                <w:rFonts w:ascii="宋体" w:hAnsi="宋体" w:eastAsia="宋体"/>
              </w:rPr>
              <w:t>创建链接文件。</w:t>
            </w:r>
          </w:p>
          <w:p>
            <w:pPr>
              <w:numPr>
                <w:ilvl w:val="0"/>
                <w:numId w:val="1"/>
              </w:numPr>
              <w:rPr>
                <w:rFonts w:ascii="宋体" w:hAnsi="宋体" w:eastAsia="宋体"/>
              </w:rPr>
            </w:pPr>
            <w:r>
              <w:rPr>
                <w:rFonts w:ascii="宋体" w:hAnsi="宋体" w:eastAsia="宋体"/>
              </w:rPr>
              <w:t>修改文件和目录的权限和所有者。</w:t>
            </w:r>
          </w:p>
          <w:p>
            <w:pPr>
              <w:numPr>
                <w:ilvl w:val="0"/>
                <w:numId w:val="1"/>
              </w:numPr>
              <w:rPr>
                <w:rFonts w:ascii="宋体" w:hAnsi="宋体" w:eastAsia="宋体"/>
              </w:rPr>
            </w:pPr>
            <w:r>
              <w:rPr>
                <w:rFonts w:ascii="宋体" w:hAnsi="宋体" w:eastAsia="宋体"/>
              </w:rPr>
              <w:t>识别和修改文件和目录默认权限。</w:t>
            </w:r>
          </w:p>
          <w:p>
            <w:pPr>
              <w:numPr>
                <w:ilvl w:val="0"/>
                <w:numId w:val="1"/>
              </w:numPr>
              <w:rPr>
                <w:rFonts w:ascii="宋体" w:hAnsi="宋体" w:eastAsia="宋体"/>
              </w:rPr>
            </w:pPr>
            <w:r>
              <w:rPr>
                <w:rFonts w:ascii="宋体" w:hAnsi="宋体" w:eastAsia="宋体"/>
              </w:rPr>
              <w:t>对可记录式媒体进行访问和数据写入。</w:t>
            </w:r>
          </w:p>
          <w:p>
            <w:pPr>
              <w:numPr>
                <w:ilvl w:val="0"/>
                <w:numId w:val="1"/>
              </w:numPr>
              <w:rPr>
                <w:rFonts w:ascii="宋体" w:hAnsi="宋体" w:eastAsia="宋体"/>
              </w:rPr>
            </w:pPr>
            <w:r>
              <w:rPr>
                <w:rFonts w:ascii="宋体" w:hAnsi="宋体" w:eastAsia="宋体"/>
              </w:rPr>
              <w:t>管理 Linux 服务或进程以有效利用资源。</w:t>
            </w:r>
          </w:p>
          <w:p>
            <w:pPr>
              <w:numPr>
                <w:ilvl w:val="0"/>
                <w:numId w:val="1"/>
              </w:numPr>
              <w:rPr>
                <w:rFonts w:ascii="宋体" w:hAnsi="宋体" w:eastAsia="宋体"/>
              </w:rPr>
            </w:pPr>
            <w:r>
              <w:rPr>
                <w:rFonts w:ascii="宋体" w:hAnsi="宋体" w:eastAsia="宋体"/>
              </w:rPr>
              <w:t>管理运行级别和系统初始化。</w:t>
            </w:r>
          </w:p>
          <w:p>
            <w:pPr>
              <w:numPr>
                <w:ilvl w:val="0"/>
                <w:numId w:val="1"/>
              </w:numPr>
              <w:rPr>
                <w:rFonts w:ascii="宋体" w:hAnsi="宋体" w:eastAsia="宋体"/>
              </w:rPr>
            </w:pPr>
            <w:r>
              <w:rPr>
                <w:rFonts w:ascii="宋体" w:hAnsi="宋体" w:eastAsia="宋体"/>
              </w:rPr>
              <w:t>通过标识、执行、撤消和管理等控制进程。</w:t>
            </w:r>
          </w:p>
          <w:p>
            <w:pPr>
              <w:numPr>
                <w:ilvl w:val="0"/>
                <w:numId w:val="1"/>
              </w:numPr>
              <w:rPr>
                <w:rFonts w:ascii="宋体" w:hAnsi="宋体" w:eastAsia="宋体"/>
              </w:rPr>
            </w:pPr>
            <w:r>
              <w:rPr>
                <w:rFonts w:ascii="宋体" w:hAnsi="宋体" w:eastAsia="宋体"/>
              </w:rPr>
              <w:t>修复（软件）包和脚本。</w:t>
            </w:r>
          </w:p>
          <w:p>
            <w:pPr>
              <w:numPr>
                <w:ilvl w:val="0"/>
                <w:numId w:val="1"/>
              </w:numPr>
              <w:rPr>
                <w:rFonts w:ascii="宋体" w:hAnsi="宋体" w:eastAsia="宋体"/>
              </w:rPr>
            </w:pPr>
            <w:r>
              <w:rPr>
                <w:rFonts w:ascii="宋体" w:hAnsi="宋体" w:eastAsia="宋体"/>
              </w:rPr>
              <w:t>监测和诊断网络活动。</w:t>
            </w:r>
          </w:p>
          <w:p>
            <w:pPr>
              <w:numPr>
                <w:ilvl w:val="0"/>
                <w:numId w:val="1"/>
              </w:numPr>
              <w:rPr>
                <w:rFonts w:ascii="宋体" w:hAnsi="宋体" w:eastAsia="宋体"/>
              </w:rPr>
            </w:pPr>
            <w:r>
              <w:rPr>
                <w:rFonts w:ascii="宋体" w:hAnsi="宋体" w:eastAsia="宋体"/>
              </w:rPr>
              <w:t>管理打印作业和打印队列。</w:t>
            </w:r>
          </w:p>
          <w:p>
            <w:pPr>
              <w:numPr>
                <w:ilvl w:val="0"/>
                <w:numId w:val="1"/>
              </w:numPr>
              <w:rPr>
                <w:rFonts w:ascii="宋体" w:hAnsi="宋体" w:eastAsia="宋体"/>
              </w:rPr>
            </w:pPr>
            <w:r>
              <w:rPr>
                <w:rFonts w:ascii="宋体" w:hAnsi="宋体" w:eastAsia="宋体"/>
              </w:rPr>
              <w:t>执行远程管理。</w:t>
            </w:r>
          </w:p>
          <w:p>
            <w:pPr>
              <w:numPr>
                <w:ilvl w:val="0"/>
                <w:numId w:val="1"/>
              </w:numPr>
              <w:rPr>
                <w:rFonts w:ascii="宋体" w:hAnsi="宋体" w:eastAsia="宋体"/>
              </w:rPr>
            </w:pPr>
            <w:r>
              <w:rPr>
                <w:rFonts w:ascii="宋体" w:hAnsi="宋体" w:eastAsia="宋体"/>
              </w:rPr>
              <w:t>通过创建、修改和使用命令来管理基本的 shell 脚本。</w:t>
            </w:r>
          </w:p>
          <w:p>
            <w:pPr>
              <w:numPr>
                <w:ilvl w:val="0"/>
                <w:numId w:val="1"/>
              </w:numPr>
              <w:rPr>
                <w:rFonts w:ascii="宋体" w:hAnsi="宋体" w:eastAsia="宋体"/>
              </w:rPr>
            </w:pPr>
            <w:r>
              <w:rPr>
                <w:rFonts w:ascii="宋体" w:hAnsi="宋体" w:eastAsia="宋体"/>
              </w:rPr>
              <w:t>通过创建、修改和删除命令来管理用户和组帐户。</w:t>
            </w:r>
          </w:p>
          <w:p>
            <w:pPr>
              <w:numPr>
                <w:ilvl w:val="0"/>
                <w:numId w:val="1"/>
              </w:numPr>
              <w:rPr>
                <w:rFonts w:ascii="宋体" w:hAnsi="宋体" w:eastAsia="宋体"/>
              </w:rPr>
            </w:pPr>
            <w:r>
              <w:rPr>
                <w:rFonts w:ascii="宋体" w:hAnsi="宋体" w:eastAsia="宋体"/>
              </w:rPr>
              <w:t>管理和访问邮件队列。</w:t>
            </w:r>
          </w:p>
          <w:p>
            <w:pPr>
              <w:numPr>
                <w:ilvl w:val="0"/>
                <w:numId w:val="1"/>
              </w:numPr>
              <w:rPr>
                <w:rFonts w:ascii="宋体" w:hAnsi="宋体" w:eastAsia="宋体"/>
              </w:rPr>
            </w:pPr>
            <w:r>
              <w:rPr>
                <w:rFonts w:ascii="宋体" w:hAnsi="宋体" w:eastAsia="宋体"/>
              </w:rPr>
              <w:t>使用守护进程来调度将要执行的作业。</w:t>
            </w:r>
          </w:p>
          <w:p>
            <w:pPr>
              <w:numPr>
                <w:ilvl w:val="0"/>
                <w:numId w:val="1"/>
              </w:numPr>
              <w:rPr>
                <w:rFonts w:ascii="宋体" w:hAnsi="宋体" w:eastAsia="宋体"/>
              </w:rPr>
            </w:pPr>
            <w:r>
              <w:rPr>
                <w:rFonts w:ascii="宋体" w:hAnsi="宋体" w:eastAsia="宋体"/>
              </w:rPr>
              <w:t>配置客户端网络服务和设置。</w:t>
            </w:r>
          </w:p>
          <w:p>
            <w:pPr>
              <w:numPr>
                <w:ilvl w:val="0"/>
                <w:numId w:val="1"/>
              </w:numPr>
              <w:rPr>
                <w:rFonts w:ascii="宋体" w:hAnsi="宋体" w:eastAsia="宋体"/>
              </w:rPr>
            </w:pPr>
            <w:r>
              <w:rPr>
                <w:rFonts w:ascii="宋体" w:hAnsi="宋体" w:eastAsia="宋体"/>
              </w:rPr>
              <w:t>配置基本的服务器网络服务。</w:t>
            </w:r>
          </w:p>
          <w:p>
            <w:pPr>
              <w:numPr>
                <w:ilvl w:val="0"/>
                <w:numId w:val="1"/>
              </w:numPr>
              <w:rPr>
                <w:rFonts w:ascii="宋体" w:hAnsi="宋体" w:eastAsia="宋体"/>
              </w:rPr>
            </w:pPr>
            <w:r>
              <w:rPr>
                <w:rFonts w:ascii="宋体" w:hAnsi="宋体" w:eastAsia="宋体"/>
              </w:rPr>
              <w:t>实现基本的路由和子网设置。</w:t>
            </w:r>
          </w:p>
          <w:p>
            <w:pPr>
              <w:numPr>
                <w:ilvl w:val="0"/>
                <w:numId w:val="1"/>
              </w:numPr>
              <w:rPr>
                <w:rFonts w:ascii="宋体" w:hAnsi="宋体" w:eastAsia="宋体"/>
              </w:rPr>
            </w:pPr>
            <w:r>
              <w:rPr>
                <w:rFonts w:ascii="宋体" w:hAnsi="宋体" w:eastAsia="宋体"/>
              </w:rPr>
              <w:t>配置系统和执行基本的 makefile 修改以支持编译应用程序和驱动程序。</w:t>
            </w:r>
          </w:p>
          <w:p>
            <w:pPr>
              <w:numPr>
                <w:ilvl w:val="0"/>
                <w:numId w:val="1"/>
              </w:numPr>
              <w:rPr>
                <w:rFonts w:ascii="宋体" w:hAnsi="宋体" w:eastAsia="宋体"/>
              </w:rPr>
            </w:pPr>
            <w:r>
              <w:rPr>
                <w:rFonts w:ascii="宋体" w:hAnsi="宋体" w:eastAsia="宋体"/>
              </w:rPr>
              <w:t>配置用于挂载硬盘或者分区的文件。</w:t>
            </w:r>
          </w:p>
          <w:p>
            <w:pPr>
              <w:numPr>
                <w:ilvl w:val="0"/>
                <w:numId w:val="1"/>
              </w:numPr>
              <w:rPr>
                <w:rFonts w:ascii="宋体" w:hAnsi="宋体" w:eastAsia="宋体"/>
              </w:rPr>
            </w:pPr>
            <w:r>
              <w:rPr>
                <w:rFonts w:ascii="宋体" w:hAnsi="宋体" w:eastAsia="宋体"/>
              </w:rPr>
              <w:t>实现 DNS。</w:t>
            </w:r>
          </w:p>
          <w:p>
            <w:pPr>
              <w:numPr>
                <w:ilvl w:val="0"/>
                <w:numId w:val="1"/>
              </w:numPr>
              <w:rPr>
                <w:rFonts w:ascii="宋体" w:hAnsi="宋体" w:eastAsia="宋体"/>
              </w:rPr>
            </w:pPr>
            <w:r>
              <w:rPr>
                <w:rFonts w:ascii="宋体" w:hAnsi="宋体" w:eastAsia="宋体"/>
              </w:rPr>
              <w:t>配置网络接口卡。</w:t>
            </w:r>
          </w:p>
          <w:p>
            <w:pPr>
              <w:numPr>
                <w:ilvl w:val="0"/>
                <w:numId w:val="1"/>
              </w:numPr>
              <w:rPr>
                <w:rFonts w:ascii="宋体" w:hAnsi="宋体" w:eastAsia="宋体"/>
              </w:rPr>
            </w:pPr>
            <w:r>
              <w:rPr>
                <w:rFonts w:ascii="宋体" w:hAnsi="宋体" w:eastAsia="宋体"/>
              </w:rPr>
              <w:t>配置 Linux 打印服务。</w:t>
            </w:r>
          </w:p>
          <w:p>
            <w:pPr>
              <w:numPr>
                <w:ilvl w:val="0"/>
                <w:numId w:val="1"/>
              </w:numPr>
              <w:rPr>
                <w:rFonts w:ascii="宋体" w:hAnsi="宋体" w:eastAsia="宋体"/>
              </w:rPr>
            </w:pPr>
            <w:r>
              <w:rPr>
                <w:rFonts w:ascii="宋体" w:hAnsi="宋体" w:eastAsia="宋体"/>
              </w:rPr>
              <w:t>应用基本的打印机权限。</w:t>
            </w:r>
          </w:p>
          <w:p>
            <w:pPr>
              <w:numPr>
                <w:ilvl w:val="0"/>
                <w:numId w:val="1"/>
              </w:numPr>
              <w:rPr>
                <w:rFonts w:ascii="宋体" w:hAnsi="宋体" w:eastAsia="宋体"/>
              </w:rPr>
            </w:pPr>
            <w:r>
              <w:rPr>
                <w:rFonts w:ascii="宋体" w:hAnsi="宋体" w:eastAsia="宋体"/>
              </w:rPr>
              <w:t>配置日志文件。</w:t>
            </w:r>
          </w:p>
          <w:p>
            <w:pPr>
              <w:numPr>
                <w:ilvl w:val="0"/>
                <w:numId w:val="1"/>
              </w:numPr>
              <w:rPr>
                <w:rFonts w:ascii="宋体" w:hAnsi="宋体" w:eastAsia="宋体"/>
              </w:rPr>
            </w:pPr>
            <w:r>
              <w:rPr>
                <w:rFonts w:ascii="宋体" w:hAnsi="宋体" w:eastAsia="宋体"/>
              </w:rPr>
              <w:t>配置 X 窗口系统。</w:t>
            </w:r>
          </w:p>
          <w:p>
            <w:pPr>
              <w:numPr>
                <w:ilvl w:val="0"/>
                <w:numId w:val="1"/>
              </w:numPr>
              <w:rPr>
                <w:rFonts w:ascii="宋体" w:hAnsi="宋体" w:eastAsia="宋体"/>
              </w:rPr>
            </w:pPr>
            <w:r>
              <w:rPr>
                <w:rFonts w:ascii="宋体" w:hAnsi="宋体" w:eastAsia="宋体"/>
              </w:rPr>
              <w:t>建立环境变量。</w:t>
            </w:r>
          </w:p>
          <w:p>
            <w:pPr>
              <w:numPr>
                <w:ilvl w:val="0"/>
                <w:numId w:val="1"/>
              </w:numPr>
              <w:rPr>
                <w:rFonts w:ascii="宋体" w:hAnsi="宋体" w:eastAsia="宋体"/>
              </w:rPr>
            </w:pPr>
            <w:r>
              <w:rPr>
                <w:rFonts w:ascii="宋体" w:hAnsi="宋体" w:eastAsia="宋体"/>
              </w:rPr>
              <w:t>管理服务器/工作站安全参数以维护操作系统和数据完整性。</w:t>
            </w:r>
          </w:p>
          <w:p>
            <w:pPr>
              <w:numPr>
                <w:ilvl w:val="0"/>
                <w:numId w:val="1"/>
              </w:numPr>
              <w:rPr>
                <w:rFonts w:ascii="宋体" w:hAnsi="宋体" w:eastAsia="宋体"/>
              </w:rPr>
            </w:pPr>
            <w:r>
              <w:rPr>
                <w:rFonts w:ascii="宋体" w:hAnsi="宋体" w:eastAsia="宋体"/>
              </w:rPr>
              <w:t>配置安全环境文件。</w:t>
            </w:r>
          </w:p>
          <w:p>
            <w:pPr>
              <w:numPr>
                <w:ilvl w:val="0"/>
                <w:numId w:val="1"/>
              </w:numPr>
              <w:rPr>
                <w:rFonts w:ascii="宋体" w:hAnsi="宋体" w:eastAsia="宋体"/>
              </w:rPr>
            </w:pPr>
            <w:r>
              <w:rPr>
                <w:rFonts w:ascii="宋体" w:hAnsi="宋体" w:eastAsia="宋体"/>
              </w:rPr>
              <w:t>给定安全需求，实施适当的加密配置。</w:t>
            </w:r>
          </w:p>
          <w:p>
            <w:pPr>
              <w:numPr>
                <w:ilvl w:val="0"/>
                <w:numId w:val="1"/>
              </w:numPr>
              <w:rPr>
                <w:rFonts w:ascii="宋体" w:hAnsi="宋体" w:eastAsia="宋体"/>
              </w:rPr>
            </w:pPr>
            <w:r>
              <w:rPr>
                <w:rFonts w:ascii="宋体" w:hAnsi="宋体" w:eastAsia="宋体"/>
              </w:rPr>
              <w:t>使用适当的访问级别登录（系统）。</w:t>
            </w:r>
          </w:p>
          <w:p>
            <w:pPr>
              <w:numPr>
                <w:ilvl w:val="0"/>
                <w:numId w:val="1"/>
              </w:numPr>
              <w:rPr>
                <w:rFonts w:ascii="宋体" w:hAnsi="宋体" w:eastAsia="宋体"/>
              </w:rPr>
            </w:pPr>
            <w:r>
              <w:rPr>
                <w:rFonts w:ascii="宋体" w:hAnsi="宋体" w:eastAsia="宋体"/>
              </w:rPr>
              <w:t>设置进程和特殊权限。</w:t>
            </w:r>
          </w:p>
          <w:p>
            <w:pPr>
              <w:numPr>
                <w:ilvl w:val="0"/>
                <w:numId w:val="1"/>
              </w:numPr>
              <w:rPr>
                <w:rFonts w:ascii="宋体" w:hAnsi="宋体" w:eastAsia="宋体"/>
              </w:rPr>
            </w:pPr>
            <w:r>
              <w:rPr>
                <w:rFonts w:ascii="宋体" w:hAnsi="宋体" w:eastAsia="宋体"/>
              </w:rPr>
              <w:t>给定安全需求，实现基本的 IP 表/链。</w:t>
            </w:r>
          </w:p>
          <w:p>
            <w:pPr>
              <w:numPr>
                <w:ilvl w:val="0"/>
                <w:numId w:val="1"/>
              </w:numPr>
              <w:rPr>
                <w:rFonts w:ascii="宋体" w:hAnsi="宋体" w:eastAsia="宋体"/>
              </w:rPr>
            </w:pPr>
            <w:r>
              <w:rPr>
                <w:rFonts w:ascii="宋体" w:hAnsi="宋体" w:eastAsia="宋体"/>
              </w:rPr>
              <w:t>为文件和身份验证实现安全审计。</w:t>
            </w:r>
          </w:p>
          <w:p>
            <w:pPr>
              <w:numPr>
                <w:ilvl w:val="0"/>
                <w:numId w:val="1"/>
              </w:numPr>
              <w:rPr>
                <w:rFonts w:ascii="宋体" w:hAnsi="宋体" w:eastAsia="宋体"/>
              </w:rPr>
            </w:pPr>
            <w:r>
              <w:rPr>
                <w:rFonts w:ascii="宋体" w:hAnsi="宋体" w:eastAsia="宋体"/>
              </w:rPr>
              <w:t>建立用户级安全。</w:t>
            </w:r>
          </w:p>
          <w:p>
            <w:pPr>
              <w:numPr>
                <w:ilvl w:val="0"/>
                <w:numId w:val="1"/>
              </w:numPr>
              <w:rPr>
                <w:rFonts w:ascii="宋体" w:hAnsi="宋体" w:eastAsia="宋体"/>
              </w:rPr>
            </w:pPr>
            <w:r>
              <w:rPr>
                <w:rFonts w:ascii="宋体" w:hAnsi="宋体" w:eastAsia="宋体"/>
              </w:rPr>
              <w:t>配置便携式系统硬件。</w:t>
            </w:r>
          </w:p>
          <w:p>
            <w:pPr>
              <w:numPr>
                <w:ilvl w:val="0"/>
                <w:numId w:val="1"/>
              </w:numPr>
              <w:rPr>
                <w:rFonts w:ascii="宋体" w:hAnsi="宋体" w:eastAsia="宋体"/>
              </w:rPr>
            </w:pPr>
            <w:r>
              <w:rPr>
                <w:rFonts w:ascii="宋体" w:hAnsi="宋体" w:eastAsia="宋体"/>
              </w:rPr>
              <w:t>配置 RAID</w:t>
            </w:r>
            <w:r>
              <w:rPr>
                <w:rFonts w:hint="eastAsia" w:ascii="宋体" w:hAnsi="宋体" w:eastAsia="宋体"/>
              </w:rPr>
              <w:t>（</w:t>
            </w:r>
            <w:r>
              <w:rPr>
                <w:rFonts w:ascii="宋体" w:hAnsi="宋体" w:eastAsia="宋体"/>
              </w:rPr>
              <w:t>冗余</w:t>
            </w:r>
            <w:r>
              <w:rPr>
                <w:rFonts w:hint="eastAsia" w:ascii="宋体" w:hAnsi="宋体" w:eastAsia="宋体"/>
              </w:rPr>
              <w:t>）</w:t>
            </w:r>
            <w:r>
              <w:rPr>
                <w:rFonts w:ascii="宋体" w:hAnsi="宋体" w:eastAsia="宋体"/>
              </w:rPr>
              <w:t>磁盘阵列。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Merge w:val="continue"/>
            <w:vAlign w:val="center"/>
          </w:tcPr>
          <w:p>
            <w:pPr>
              <w:rPr>
                <w:rFonts w:ascii="宋体" w:hAnsi="宋体" w:eastAsia="宋体"/>
              </w:rPr>
            </w:pPr>
          </w:p>
        </w:tc>
        <w:tc>
          <w:tcPr>
            <w:tcW w:w="7371" w:type="dxa"/>
            <w:vAlign w:val="center"/>
          </w:tcPr>
          <w:p>
            <w:pPr>
              <w:rPr>
                <w:rFonts w:ascii="宋体" w:hAnsi="宋体" w:eastAsia="宋体"/>
                <w:b/>
                <w:bCs/>
              </w:rPr>
            </w:pPr>
            <w:r>
              <w:rPr>
                <w:rFonts w:hint="eastAsia" w:ascii="宋体" w:hAnsi="宋体" w:eastAsia="宋体"/>
                <w:b/>
                <w:bCs/>
              </w:rPr>
              <w:t>Windows环境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Merge w:val="continue"/>
            <w:vAlign w:val="center"/>
          </w:tcPr>
          <w:p>
            <w:pPr>
              <w:rPr>
                <w:rFonts w:ascii="宋体" w:hAnsi="宋体" w:eastAsia="宋体"/>
              </w:rPr>
            </w:pPr>
          </w:p>
        </w:tc>
        <w:tc>
          <w:tcPr>
            <w:tcW w:w="7371" w:type="dxa"/>
          </w:tcPr>
          <w:p>
            <w:pPr>
              <w:rPr>
                <w:rFonts w:ascii="宋体" w:hAnsi="宋体" w:eastAsia="宋体"/>
              </w:rPr>
            </w:pPr>
            <w:r>
              <w:rPr>
                <w:rFonts w:hint="eastAsia" w:ascii="宋体" w:hAnsi="宋体" w:eastAsia="宋体"/>
              </w:rPr>
              <w:t>参赛选手需要掌握以下并不仅限于以下技能。</w:t>
            </w:r>
          </w:p>
          <w:p>
            <w:pPr>
              <w:numPr>
                <w:ilvl w:val="0"/>
                <w:numId w:val="1"/>
              </w:numPr>
              <w:rPr>
                <w:rFonts w:ascii="宋体" w:hAnsi="宋体" w:eastAsia="宋体"/>
              </w:rPr>
            </w:pPr>
            <w:r>
              <w:rPr>
                <w:rFonts w:ascii="宋体" w:hAnsi="宋体" w:eastAsia="宋体"/>
              </w:rPr>
              <w:t>管理本地、漫游和强制的用户（配置）文件。</w:t>
            </w:r>
          </w:p>
          <w:p>
            <w:pPr>
              <w:numPr>
                <w:ilvl w:val="0"/>
                <w:numId w:val="1"/>
              </w:numPr>
              <w:rPr>
                <w:rFonts w:ascii="宋体" w:hAnsi="宋体" w:eastAsia="宋体"/>
              </w:rPr>
            </w:pPr>
            <w:r>
              <w:rPr>
                <w:rFonts w:ascii="宋体" w:hAnsi="宋体" w:eastAsia="宋体"/>
              </w:rPr>
              <w:t>在活动目录环境中实现用户、组和计算机帐户。</w:t>
            </w:r>
          </w:p>
          <w:p>
            <w:pPr>
              <w:numPr>
                <w:ilvl w:val="0"/>
                <w:numId w:val="1"/>
              </w:numPr>
              <w:rPr>
                <w:rFonts w:ascii="宋体" w:hAnsi="宋体" w:eastAsia="宋体"/>
              </w:rPr>
            </w:pPr>
            <w:r>
              <w:rPr>
                <w:rFonts w:ascii="宋体" w:hAnsi="宋体" w:eastAsia="宋体"/>
              </w:rPr>
              <w:t>配置对共享文件夹的访问。</w:t>
            </w:r>
          </w:p>
          <w:p>
            <w:pPr>
              <w:numPr>
                <w:ilvl w:val="0"/>
                <w:numId w:val="1"/>
              </w:numPr>
              <w:rPr>
                <w:rFonts w:ascii="宋体" w:hAnsi="宋体" w:eastAsia="宋体"/>
              </w:rPr>
            </w:pPr>
            <w:r>
              <w:rPr>
                <w:rFonts w:ascii="宋体" w:hAnsi="宋体" w:eastAsia="宋体"/>
              </w:rPr>
              <w:t>为远程管理安装和配置终端服务。</w:t>
            </w:r>
          </w:p>
          <w:p>
            <w:pPr>
              <w:numPr>
                <w:ilvl w:val="0"/>
                <w:numId w:val="1"/>
              </w:numPr>
              <w:rPr>
                <w:rFonts w:ascii="宋体" w:hAnsi="宋体" w:eastAsia="宋体"/>
              </w:rPr>
            </w:pPr>
            <w:r>
              <w:rPr>
                <w:rFonts w:ascii="宋体" w:hAnsi="宋体" w:eastAsia="宋体"/>
              </w:rPr>
              <w:t>安装和配置终端服务，为瘦客户端提供应用程序。</w:t>
            </w:r>
          </w:p>
          <w:p>
            <w:pPr>
              <w:numPr>
                <w:ilvl w:val="0"/>
                <w:numId w:val="1"/>
              </w:numPr>
              <w:rPr>
                <w:rFonts w:ascii="宋体" w:hAnsi="宋体" w:eastAsia="宋体"/>
              </w:rPr>
            </w:pPr>
            <w:r>
              <w:rPr>
                <w:rFonts w:ascii="宋体" w:hAnsi="宋体" w:eastAsia="宋体"/>
              </w:rPr>
              <w:t>配置文件系统权限。</w:t>
            </w:r>
          </w:p>
          <w:p>
            <w:pPr>
              <w:numPr>
                <w:ilvl w:val="0"/>
                <w:numId w:val="1"/>
              </w:numPr>
              <w:rPr>
                <w:rFonts w:ascii="宋体" w:hAnsi="宋体" w:eastAsia="宋体"/>
              </w:rPr>
            </w:pPr>
            <w:r>
              <w:rPr>
                <w:rFonts w:ascii="宋体" w:hAnsi="宋体" w:eastAsia="宋体"/>
              </w:rPr>
              <w:t>建控制用户桌面的设置和安全性的策略。</w:t>
            </w:r>
          </w:p>
          <w:p>
            <w:pPr>
              <w:numPr>
                <w:ilvl w:val="0"/>
                <w:numId w:val="1"/>
              </w:numPr>
              <w:rPr>
                <w:rFonts w:ascii="宋体" w:hAnsi="宋体" w:eastAsia="宋体"/>
              </w:rPr>
            </w:pPr>
            <w:r>
              <w:rPr>
                <w:rFonts w:ascii="宋体" w:hAnsi="宋体" w:eastAsia="宋体"/>
              </w:rPr>
              <w:t>管理策略的应用。</w:t>
            </w:r>
          </w:p>
          <w:p>
            <w:pPr>
              <w:numPr>
                <w:ilvl w:val="0"/>
                <w:numId w:val="1"/>
              </w:numPr>
              <w:rPr>
                <w:rFonts w:ascii="宋体" w:hAnsi="宋体" w:eastAsia="宋体"/>
              </w:rPr>
            </w:pPr>
            <w:r>
              <w:rPr>
                <w:rFonts w:ascii="宋体" w:hAnsi="宋体" w:eastAsia="宋体"/>
              </w:rPr>
              <w:t>通过策略来部署软件。</w:t>
            </w:r>
          </w:p>
          <w:p>
            <w:pPr>
              <w:numPr>
                <w:ilvl w:val="0"/>
                <w:numId w:val="1"/>
              </w:numPr>
              <w:rPr>
                <w:rFonts w:ascii="宋体" w:hAnsi="宋体" w:eastAsia="宋体"/>
              </w:rPr>
            </w:pPr>
            <w:r>
              <w:rPr>
                <w:rFonts w:ascii="宋体" w:hAnsi="宋体" w:eastAsia="宋体"/>
              </w:rPr>
              <w:t>配置和管理网络服务器。</w:t>
            </w:r>
          </w:p>
          <w:p>
            <w:pPr>
              <w:numPr>
                <w:ilvl w:val="0"/>
                <w:numId w:val="1"/>
              </w:numPr>
              <w:rPr>
                <w:rFonts w:ascii="宋体" w:hAnsi="宋体" w:eastAsia="宋体"/>
              </w:rPr>
            </w:pPr>
            <w:r>
              <w:rPr>
                <w:rFonts w:ascii="宋体" w:hAnsi="宋体" w:eastAsia="宋体"/>
              </w:rPr>
              <w:t>配置网站的身份验证。</w:t>
            </w:r>
          </w:p>
          <w:p>
            <w:pPr>
              <w:numPr>
                <w:ilvl w:val="0"/>
                <w:numId w:val="1"/>
              </w:numPr>
              <w:rPr>
                <w:rFonts w:ascii="宋体" w:hAnsi="宋体" w:eastAsia="宋体"/>
              </w:rPr>
            </w:pPr>
            <w:r>
              <w:rPr>
                <w:rFonts w:ascii="宋体" w:hAnsi="宋体" w:eastAsia="宋体"/>
              </w:rPr>
              <w:t>为服务器执行系统还原。</w:t>
            </w:r>
          </w:p>
          <w:p>
            <w:pPr>
              <w:numPr>
                <w:ilvl w:val="0"/>
                <w:numId w:val="1"/>
              </w:numPr>
              <w:rPr>
                <w:rFonts w:ascii="宋体" w:hAnsi="宋体" w:eastAsia="宋体"/>
              </w:rPr>
            </w:pPr>
            <w:r>
              <w:rPr>
                <w:rFonts w:ascii="宋体" w:hAnsi="宋体" w:eastAsia="宋体"/>
              </w:rPr>
              <w:t>管理备份过程。</w:t>
            </w:r>
          </w:p>
          <w:p>
            <w:pPr>
              <w:numPr>
                <w:ilvl w:val="0"/>
                <w:numId w:val="1"/>
              </w:numPr>
              <w:rPr>
                <w:rFonts w:ascii="宋体" w:hAnsi="宋体" w:eastAsia="宋体"/>
              </w:rPr>
            </w:pPr>
            <w:r>
              <w:rPr>
                <w:rFonts w:ascii="宋体" w:hAnsi="宋体" w:eastAsia="宋体"/>
              </w:rPr>
              <w:t>从服务器硬件故障中还原系统。</w:t>
            </w:r>
          </w:p>
          <w:p>
            <w:pPr>
              <w:numPr>
                <w:ilvl w:val="0"/>
                <w:numId w:val="1"/>
              </w:numPr>
              <w:rPr>
                <w:rFonts w:ascii="宋体" w:hAnsi="宋体" w:eastAsia="宋体"/>
              </w:rPr>
            </w:pPr>
            <w:r>
              <w:rPr>
                <w:rFonts w:ascii="宋体" w:hAnsi="宋体" w:eastAsia="宋体"/>
              </w:rPr>
              <w:t>配置 DNS 服务器的服务。</w:t>
            </w:r>
          </w:p>
          <w:p>
            <w:pPr>
              <w:numPr>
                <w:ilvl w:val="0"/>
                <w:numId w:val="1"/>
              </w:numPr>
              <w:rPr>
                <w:rFonts w:ascii="宋体" w:hAnsi="宋体" w:eastAsia="宋体"/>
              </w:rPr>
            </w:pPr>
            <w:r>
              <w:rPr>
                <w:rFonts w:ascii="宋体" w:hAnsi="宋体" w:eastAsia="宋体"/>
              </w:rPr>
              <w:t>配置 RAID(磁盘冗余阵列)。</w:t>
            </w:r>
          </w:p>
          <w:p>
            <w:pPr>
              <w:numPr>
                <w:ilvl w:val="0"/>
                <w:numId w:val="1"/>
              </w:numPr>
              <w:rPr>
                <w:rFonts w:ascii="宋体" w:hAnsi="宋体" w:eastAsia="宋体"/>
              </w:rPr>
            </w:pPr>
            <w:r>
              <w:rPr>
                <w:rFonts w:ascii="宋体" w:hAnsi="宋体" w:eastAsia="宋体"/>
              </w:rPr>
              <w:t>远程管理网络的附属存储。</w:t>
            </w:r>
          </w:p>
          <w:p>
            <w:pPr>
              <w:numPr>
                <w:ilvl w:val="0"/>
                <w:numId w:val="1"/>
              </w:numPr>
              <w:rPr>
                <w:rFonts w:ascii="宋体" w:hAnsi="宋体" w:eastAsia="宋体"/>
              </w:rPr>
            </w:pPr>
            <w:r>
              <w:rPr>
                <w:rFonts w:ascii="宋体" w:hAnsi="宋体" w:eastAsia="宋体"/>
              </w:rPr>
              <w:t>实现虚拟化软件。</w:t>
            </w:r>
          </w:p>
          <w:p>
            <w:pPr>
              <w:numPr>
                <w:ilvl w:val="0"/>
                <w:numId w:val="1"/>
              </w:numPr>
              <w:rPr>
                <w:rFonts w:ascii="宋体" w:hAnsi="宋体" w:eastAsia="宋体"/>
              </w:rPr>
            </w:pPr>
            <w:r>
              <w:rPr>
                <w:rFonts w:ascii="宋体" w:hAnsi="宋体" w:eastAsia="宋体"/>
              </w:rPr>
              <w:t>在虚拟计算环境中执行系统还原。</w:t>
            </w:r>
          </w:p>
          <w:p>
            <w:pPr>
              <w:numPr>
                <w:ilvl w:val="0"/>
                <w:numId w:val="1"/>
              </w:numPr>
              <w:rPr>
                <w:rFonts w:ascii="宋体" w:hAnsi="宋体" w:eastAsia="宋体"/>
              </w:rPr>
            </w:pPr>
            <w:r>
              <w:rPr>
                <w:rFonts w:ascii="宋体" w:hAnsi="宋体" w:eastAsia="宋体"/>
              </w:rPr>
              <w:t>管理审计设置和审计日志。</w:t>
            </w:r>
          </w:p>
          <w:p>
            <w:pPr>
              <w:numPr>
                <w:ilvl w:val="0"/>
                <w:numId w:val="1"/>
              </w:numPr>
              <w:rPr>
                <w:rFonts w:ascii="宋体" w:hAnsi="宋体" w:eastAsia="宋体"/>
              </w:rPr>
            </w:pPr>
            <w:r>
              <w:rPr>
                <w:rFonts w:ascii="宋体" w:hAnsi="宋体" w:eastAsia="宋体"/>
              </w:rPr>
              <w:t>配置 DHCP。</w:t>
            </w:r>
          </w:p>
          <w:p>
            <w:pPr>
              <w:numPr>
                <w:ilvl w:val="0"/>
                <w:numId w:val="1"/>
              </w:numPr>
              <w:rPr>
                <w:rFonts w:ascii="宋体" w:hAnsi="宋体" w:eastAsia="宋体"/>
              </w:rPr>
            </w:pPr>
            <w:r>
              <w:rPr>
                <w:rFonts w:ascii="宋体" w:hAnsi="宋体" w:eastAsia="宋体"/>
              </w:rPr>
              <w:t>验证 DHCP 的保留配置。</w:t>
            </w:r>
          </w:p>
          <w:p>
            <w:pPr>
              <w:numPr>
                <w:ilvl w:val="0"/>
                <w:numId w:val="1"/>
              </w:numPr>
              <w:rPr>
                <w:rFonts w:ascii="宋体" w:hAnsi="宋体" w:eastAsia="宋体"/>
              </w:rPr>
            </w:pPr>
            <w:r>
              <w:rPr>
                <w:rFonts w:ascii="宋体" w:hAnsi="宋体" w:eastAsia="宋体"/>
              </w:rPr>
              <w:t>安装操作系统映像。</w:t>
            </w:r>
          </w:p>
          <w:p>
            <w:pPr>
              <w:numPr>
                <w:ilvl w:val="0"/>
                <w:numId w:val="1"/>
              </w:numPr>
              <w:rPr>
                <w:rFonts w:ascii="宋体" w:hAnsi="宋体" w:eastAsia="宋体"/>
              </w:rPr>
            </w:pPr>
            <w:r>
              <w:rPr>
                <w:rFonts w:ascii="宋体" w:hAnsi="宋体" w:eastAsia="宋体"/>
              </w:rPr>
              <w:t>配置网络策略服务器。</w:t>
            </w:r>
          </w:p>
        </w:tc>
      </w:tr>
    </w:tbl>
    <w:p/>
    <w:p/>
    <w:p>
      <w:pPr>
        <w:pStyle w:val="4"/>
        <w:spacing w:before="156" w:after="156"/>
      </w:pPr>
      <w:bookmarkStart w:id="13" w:name="_Toc481314000"/>
      <w:bookmarkStart w:id="14" w:name="_Toc120544924"/>
      <w:r>
        <w:t xml:space="preserve">3. </w:t>
      </w:r>
      <w:r>
        <w:rPr>
          <w:rFonts w:hint="eastAsia"/>
        </w:rPr>
        <w:t>竞赛</w:t>
      </w:r>
      <w:bookmarkEnd w:id="13"/>
      <w:r>
        <w:rPr>
          <w:rFonts w:hint="eastAsia"/>
        </w:rPr>
        <w:t>模块及命题方式</w:t>
      </w:r>
      <w:bookmarkEnd w:id="14"/>
    </w:p>
    <w:p>
      <w:pPr>
        <w:pStyle w:val="5"/>
      </w:pPr>
      <w:bookmarkStart w:id="15" w:name="_Toc120544925"/>
      <w:bookmarkStart w:id="16" w:name="_Toc481314001"/>
      <w:r>
        <w:t xml:space="preserve">3.1 </w:t>
      </w:r>
      <w:r>
        <w:rPr>
          <w:rFonts w:hint="eastAsia"/>
        </w:rPr>
        <w:t>竞赛模块</w:t>
      </w:r>
      <w:bookmarkEnd w:id="15"/>
      <w:bookmarkEnd w:id="16"/>
    </w:p>
    <w:p>
      <w:pPr>
        <w:spacing w:line="360" w:lineRule="auto"/>
        <w:ind w:firstLine="480"/>
        <w:rPr>
          <w:rFonts w:ascii="宋体" w:hAnsi="宋体" w:eastAsia="宋体"/>
          <w:sz w:val="24"/>
          <w:szCs w:val="24"/>
        </w:rPr>
      </w:pPr>
      <w:r>
        <w:rPr>
          <w:rFonts w:hint="eastAsia" w:ascii="宋体" w:hAnsi="宋体" w:eastAsia="宋体"/>
          <w:sz w:val="24"/>
          <w:szCs w:val="24"/>
        </w:rPr>
        <w:t>本竞赛结合国内行业、企业的实际业务和世赛标准来组织命题；本竞赛只考核技能部分，不涉及理论。</w:t>
      </w:r>
    </w:p>
    <w:p>
      <w:pPr>
        <w:spacing w:line="360" w:lineRule="auto"/>
        <w:ind w:firstLine="480"/>
        <w:rPr>
          <w:rFonts w:ascii="宋体" w:hAnsi="宋体" w:eastAsia="宋体"/>
          <w:sz w:val="24"/>
          <w:szCs w:val="24"/>
        </w:rPr>
      </w:pPr>
      <w:r>
        <w:rPr>
          <w:rFonts w:hint="eastAsia" w:ascii="宋体" w:hAnsi="宋体" w:eastAsia="宋体"/>
          <w:sz w:val="24"/>
          <w:szCs w:val="24"/>
        </w:rPr>
        <w:t>本竞赛进行的技能实操考核，涉及</w:t>
      </w:r>
      <w:r>
        <w:rPr>
          <w:rFonts w:hint="eastAsia" w:ascii="宋体" w:hAnsi="宋体" w:eastAsia="宋体"/>
          <w:b/>
          <w:sz w:val="24"/>
          <w:szCs w:val="24"/>
        </w:rPr>
        <w:t>网络构建模块、系统服务（</w:t>
      </w:r>
      <w:r>
        <w:rPr>
          <w:rFonts w:ascii="宋体" w:hAnsi="宋体" w:eastAsia="宋体"/>
          <w:b/>
          <w:sz w:val="24"/>
          <w:szCs w:val="24"/>
        </w:rPr>
        <w:t>Linux环境和Windows环境）模块</w:t>
      </w:r>
      <w:r>
        <w:rPr>
          <w:rFonts w:ascii="宋体" w:hAnsi="宋体" w:eastAsia="宋体"/>
          <w:sz w:val="24"/>
          <w:szCs w:val="24"/>
        </w:rPr>
        <w:t xml:space="preserve"> 2 个模块，详细内容如下表所示。</w:t>
      </w:r>
    </w:p>
    <w:tbl>
      <w:tblPr>
        <w:tblStyle w:val="15"/>
        <w:tblpPr w:leftFromText="180" w:rightFromText="180" w:vertAnchor="text" w:horzAnchor="margin" w:tblpY="54"/>
        <w:tblW w:w="8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7"/>
        <w:gridCol w:w="2117"/>
        <w:gridCol w:w="992"/>
        <w:gridCol w:w="1134"/>
        <w:gridCol w:w="113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97" w:type="dxa"/>
            <w:vMerge w:val="restart"/>
            <w:vAlign w:val="center"/>
          </w:tcPr>
          <w:p>
            <w:pPr>
              <w:jc w:val="center"/>
              <w:rPr>
                <w:rFonts w:ascii="宋体" w:hAnsi="宋体" w:eastAsia="宋体"/>
                <w:b/>
                <w:sz w:val="24"/>
                <w:szCs w:val="24"/>
              </w:rPr>
            </w:pPr>
            <w:r>
              <w:rPr>
                <w:rFonts w:hint="eastAsia" w:ascii="宋体" w:hAnsi="宋体" w:eastAsia="宋体"/>
                <w:b/>
                <w:sz w:val="24"/>
                <w:szCs w:val="24"/>
              </w:rPr>
              <w:t>模块</w:t>
            </w:r>
          </w:p>
          <w:p>
            <w:pPr>
              <w:jc w:val="center"/>
              <w:rPr>
                <w:rFonts w:ascii="宋体" w:hAnsi="宋体" w:eastAsia="宋体"/>
                <w:b/>
                <w:sz w:val="24"/>
                <w:szCs w:val="24"/>
              </w:rPr>
            </w:pPr>
            <w:r>
              <w:rPr>
                <w:rFonts w:hint="eastAsia" w:ascii="宋体" w:hAnsi="宋体" w:eastAsia="宋体"/>
                <w:b/>
                <w:sz w:val="24"/>
                <w:szCs w:val="24"/>
              </w:rPr>
              <w:t>编号</w:t>
            </w:r>
          </w:p>
        </w:tc>
        <w:tc>
          <w:tcPr>
            <w:tcW w:w="2117" w:type="dxa"/>
            <w:vMerge w:val="restart"/>
            <w:vAlign w:val="center"/>
          </w:tcPr>
          <w:p>
            <w:pPr>
              <w:jc w:val="center"/>
              <w:rPr>
                <w:rFonts w:ascii="宋体" w:hAnsi="宋体" w:eastAsia="宋体"/>
                <w:b/>
                <w:sz w:val="24"/>
                <w:szCs w:val="24"/>
              </w:rPr>
            </w:pPr>
            <w:r>
              <w:rPr>
                <w:rFonts w:hint="eastAsia" w:ascii="宋体" w:hAnsi="宋体" w:eastAsia="宋体"/>
                <w:b/>
                <w:sz w:val="24"/>
                <w:szCs w:val="24"/>
              </w:rPr>
              <w:t>模块名称</w:t>
            </w:r>
          </w:p>
        </w:tc>
        <w:tc>
          <w:tcPr>
            <w:tcW w:w="992" w:type="dxa"/>
            <w:vMerge w:val="restart"/>
            <w:vAlign w:val="center"/>
          </w:tcPr>
          <w:p>
            <w:pPr>
              <w:jc w:val="center"/>
              <w:rPr>
                <w:rFonts w:ascii="宋体" w:hAnsi="宋体" w:eastAsia="宋体"/>
                <w:b/>
                <w:sz w:val="24"/>
                <w:szCs w:val="24"/>
              </w:rPr>
            </w:pPr>
            <w:r>
              <w:rPr>
                <w:rFonts w:hint="eastAsia" w:ascii="宋体" w:hAnsi="宋体" w:eastAsia="宋体"/>
                <w:b/>
                <w:sz w:val="24"/>
                <w:szCs w:val="24"/>
              </w:rPr>
              <w:t>竞赛时间</w:t>
            </w:r>
          </w:p>
          <w:p>
            <w:pPr>
              <w:jc w:val="center"/>
              <w:rPr>
                <w:rFonts w:ascii="宋体" w:hAnsi="宋体" w:eastAsia="宋体"/>
                <w:b/>
                <w:sz w:val="24"/>
                <w:szCs w:val="24"/>
              </w:rPr>
            </w:pPr>
            <w:r>
              <w:rPr>
                <w:rFonts w:hint="eastAsia" w:ascii="宋体" w:hAnsi="宋体" w:eastAsia="宋体"/>
                <w:b/>
                <w:sz w:val="24"/>
                <w:szCs w:val="24"/>
              </w:rPr>
              <w:t>m</w:t>
            </w:r>
            <w:r>
              <w:rPr>
                <w:rFonts w:ascii="宋体" w:hAnsi="宋体" w:eastAsia="宋体"/>
                <w:b/>
                <w:sz w:val="24"/>
                <w:szCs w:val="24"/>
              </w:rPr>
              <w:t>in</w:t>
            </w:r>
          </w:p>
        </w:tc>
        <w:tc>
          <w:tcPr>
            <w:tcW w:w="3969" w:type="dxa"/>
            <w:gridSpan w:val="3"/>
            <w:vAlign w:val="center"/>
          </w:tcPr>
          <w:p>
            <w:pPr>
              <w:jc w:val="center"/>
              <w:rPr>
                <w:rFonts w:ascii="宋体" w:hAnsi="宋体" w:eastAsia="宋体"/>
                <w:b/>
                <w:sz w:val="24"/>
                <w:szCs w:val="24"/>
              </w:rPr>
            </w:pPr>
            <w:r>
              <w:rPr>
                <w:rFonts w:hint="eastAsia" w:ascii="宋体" w:hAnsi="宋体" w:eastAsia="宋体"/>
                <w:b/>
                <w:sz w:val="24"/>
                <w:szCs w:val="24"/>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97" w:type="dxa"/>
            <w:vMerge w:val="continue"/>
            <w:vAlign w:val="center"/>
          </w:tcPr>
          <w:p>
            <w:pPr>
              <w:jc w:val="center"/>
              <w:rPr>
                <w:rFonts w:ascii="宋体" w:hAnsi="宋体" w:eastAsia="宋体"/>
                <w:b/>
                <w:sz w:val="24"/>
                <w:szCs w:val="24"/>
              </w:rPr>
            </w:pPr>
          </w:p>
        </w:tc>
        <w:tc>
          <w:tcPr>
            <w:tcW w:w="2117" w:type="dxa"/>
            <w:vMerge w:val="continue"/>
            <w:vAlign w:val="center"/>
          </w:tcPr>
          <w:p>
            <w:pPr>
              <w:jc w:val="center"/>
              <w:rPr>
                <w:rFonts w:ascii="宋体" w:hAnsi="宋体" w:eastAsia="宋体"/>
                <w:b/>
                <w:sz w:val="24"/>
                <w:szCs w:val="24"/>
              </w:rPr>
            </w:pPr>
          </w:p>
        </w:tc>
        <w:tc>
          <w:tcPr>
            <w:tcW w:w="992" w:type="dxa"/>
            <w:vMerge w:val="continue"/>
          </w:tcPr>
          <w:p>
            <w:pPr>
              <w:jc w:val="center"/>
              <w:rPr>
                <w:rFonts w:ascii="宋体" w:hAnsi="宋体" w:eastAsia="宋体"/>
                <w:b/>
                <w:sz w:val="24"/>
                <w:szCs w:val="24"/>
              </w:rPr>
            </w:pPr>
          </w:p>
        </w:tc>
        <w:tc>
          <w:tcPr>
            <w:tcW w:w="1134" w:type="dxa"/>
            <w:vAlign w:val="center"/>
          </w:tcPr>
          <w:p>
            <w:pPr>
              <w:jc w:val="center"/>
              <w:rPr>
                <w:rFonts w:ascii="宋体" w:hAnsi="宋体" w:eastAsia="宋体"/>
                <w:b/>
                <w:sz w:val="24"/>
                <w:szCs w:val="24"/>
              </w:rPr>
            </w:pPr>
            <w:r>
              <w:rPr>
                <w:rFonts w:hint="eastAsia" w:ascii="宋体" w:hAnsi="宋体" w:eastAsia="宋体"/>
                <w:b/>
                <w:sz w:val="24"/>
                <w:szCs w:val="24"/>
              </w:rPr>
              <w:t>评价分</w:t>
            </w:r>
          </w:p>
        </w:tc>
        <w:tc>
          <w:tcPr>
            <w:tcW w:w="1134" w:type="dxa"/>
            <w:vAlign w:val="center"/>
          </w:tcPr>
          <w:p>
            <w:pPr>
              <w:jc w:val="center"/>
              <w:rPr>
                <w:rFonts w:ascii="宋体" w:hAnsi="宋体" w:eastAsia="宋体"/>
                <w:b/>
                <w:sz w:val="24"/>
                <w:szCs w:val="24"/>
              </w:rPr>
            </w:pPr>
            <w:r>
              <w:rPr>
                <w:rFonts w:hint="eastAsia" w:ascii="宋体" w:hAnsi="宋体" w:eastAsia="宋体"/>
                <w:b/>
                <w:sz w:val="24"/>
                <w:szCs w:val="24"/>
              </w:rPr>
              <w:t>测量分(</w:t>
            </w:r>
            <w:r>
              <w:rPr>
                <w:rFonts w:ascii="宋体" w:hAnsi="宋体" w:eastAsia="宋体"/>
                <w:b/>
                <w:sz w:val="24"/>
                <w:szCs w:val="24"/>
              </w:rPr>
              <w:t>%)</w:t>
            </w:r>
          </w:p>
        </w:tc>
        <w:tc>
          <w:tcPr>
            <w:tcW w:w="1701" w:type="dxa"/>
            <w:vAlign w:val="center"/>
          </w:tcPr>
          <w:p>
            <w:pPr>
              <w:jc w:val="center"/>
              <w:rPr>
                <w:rFonts w:ascii="宋体" w:hAnsi="宋体" w:eastAsia="宋体"/>
                <w:b/>
                <w:sz w:val="24"/>
                <w:szCs w:val="24"/>
              </w:rPr>
            </w:pPr>
            <w:r>
              <w:rPr>
                <w:rFonts w:hint="eastAsia" w:ascii="宋体" w:hAnsi="宋体" w:eastAsia="宋体"/>
                <w:b/>
                <w:sz w:val="24"/>
                <w:szCs w:val="24"/>
              </w:rPr>
              <w:t>合计(</w:t>
            </w:r>
            <w:r>
              <w:rPr>
                <w:rFonts w:ascii="宋体" w:hAnsi="宋体" w:eastAsia="宋体"/>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97" w:type="dxa"/>
            <w:vAlign w:val="center"/>
          </w:tcPr>
          <w:p>
            <w:pPr>
              <w:jc w:val="center"/>
              <w:rPr>
                <w:rFonts w:ascii="宋体" w:hAnsi="宋体" w:eastAsia="宋体"/>
                <w:sz w:val="24"/>
                <w:szCs w:val="24"/>
              </w:rPr>
            </w:pPr>
            <w:r>
              <w:rPr>
                <w:rFonts w:hint="eastAsia" w:ascii="宋体" w:hAnsi="宋体" w:eastAsia="宋体"/>
                <w:sz w:val="24"/>
                <w:szCs w:val="24"/>
              </w:rPr>
              <w:t>A</w:t>
            </w:r>
          </w:p>
        </w:tc>
        <w:tc>
          <w:tcPr>
            <w:tcW w:w="2117" w:type="dxa"/>
            <w:vAlign w:val="center"/>
          </w:tcPr>
          <w:p>
            <w:pPr>
              <w:jc w:val="center"/>
              <w:rPr>
                <w:rFonts w:ascii="宋体" w:hAnsi="宋体" w:eastAsia="宋体"/>
                <w:sz w:val="24"/>
                <w:szCs w:val="24"/>
              </w:rPr>
            </w:pPr>
            <w:r>
              <w:rPr>
                <w:rFonts w:hint="eastAsia" w:ascii="宋体" w:hAnsi="宋体" w:eastAsia="宋体"/>
                <w:sz w:val="24"/>
                <w:szCs w:val="24"/>
              </w:rPr>
              <w:t>网络构建</w:t>
            </w:r>
          </w:p>
        </w:tc>
        <w:tc>
          <w:tcPr>
            <w:tcW w:w="992" w:type="dxa"/>
            <w:vAlign w:val="center"/>
          </w:tcPr>
          <w:p>
            <w:pPr>
              <w:jc w:val="center"/>
              <w:rPr>
                <w:rFonts w:ascii="宋体" w:hAnsi="宋体" w:eastAsia="宋体"/>
                <w:sz w:val="24"/>
                <w:szCs w:val="24"/>
              </w:rPr>
            </w:pPr>
            <w:r>
              <w:rPr>
                <w:rFonts w:ascii="宋体" w:hAnsi="宋体" w:eastAsia="宋体"/>
                <w:sz w:val="24"/>
                <w:szCs w:val="24"/>
              </w:rPr>
              <w:t>180</w:t>
            </w:r>
          </w:p>
        </w:tc>
        <w:tc>
          <w:tcPr>
            <w:tcW w:w="1134" w:type="dxa"/>
            <w:vAlign w:val="center"/>
          </w:tcPr>
          <w:p>
            <w:pPr>
              <w:jc w:val="center"/>
              <w:rPr>
                <w:rFonts w:ascii="宋体" w:hAnsi="宋体" w:eastAsia="宋体"/>
                <w:sz w:val="24"/>
                <w:szCs w:val="24"/>
              </w:rPr>
            </w:pPr>
            <w:r>
              <w:rPr>
                <w:rFonts w:hint="eastAsia" w:ascii="宋体" w:hAnsi="宋体" w:eastAsia="宋体"/>
                <w:sz w:val="24"/>
                <w:szCs w:val="24"/>
              </w:rPr>
              <w:t>/</w:t>
            </w:r>
          </w:p>
        </w:tc>
        <w:tc>
          <w:tcPr>
            <w:tcW w:w="1134" w:type="dxa"/>
            <w:vAlign w:val="center"/>
          </w:tcPr>
          <w:p>
            <w:pPr>
              <w:jc w:val="center"/>
              <w:rPr>
                <w:rFonts w:ascii="宋体" w:hAnsi="宋体" w:eastAsia="宋体"/>
                <w:sz w:val="24"/>
                <w:szCs w:val="24"/>
              </w:rPr>
            </w:pPr>
            <w:r>
              <w:rPr>
                <w:rFonts w:ascii="宋体" w:hAnsi="宋体" w:eastAsia="宋体"/>
                <w:sz w:val="24"/>
                <w:szCs w:val="24"/>
              </w:rPr>
              <w:t>50</w:t>
            </w:r>
          </w:p>
        </w:tc>
        <w:tc>
          <w:tcPr>
            <w:tcW w:w="1701" w:type="dxa"/>
            <w:vAlign w:val="center"/>
          </w:tcPr>
          <w:p>
            <w:pPr>
              <w:jc w:val="center"/>
              <w:rPr>
                <w:rFonts w:ascii="宋体" w:hAnsi="宋体" w:eastAsia="宋体"/>
                <w:sz w:val="24"/>
                <w:szCs w:val="24"/>
              </w:rPr>
            </w:pPr>
            <w:r>
              <w:rPr>
                <w:rFonts w:ascii="宋体" w:hAnsi="宋体" w:eastAsia="宋体"/>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97" w:type="dxa"/>
            <w:vAlign w:val="center"/>
          </w:tcPr>
          <w:p>
            <w:pPr>
              <w:jc w:val="center"/>
              <w:rPr>
                <w:rFonts w:ascii="宋体" w:hAnsi="宋体" w:eastAsia="宋体"/>
                <w:sz w:val="24"/>
                <w:szCs w:val="24"/>
              </w:rPr>
            </w:pPr>
            <w:r>
              <w:rPr>
                <w:rFonts w:hint="eastAsia" w:ascii="宋体" w:hAnsi="宋体" w:eastAsia="宋体"/>
                <w:sz w:val="24"/>
                <w:szCs w:val="24"/>
              </w:rPr>
              <w:t>B</w:t>
            </w:r>
          </w:p>
        </w:tc>
        <w:tc>
          <w:tcPr>
            <w:tcW w:w="2117" w:type="dxa"/>
            <w:vAlign w:val="center"/>
          </w:tcPr>
          <w:p>
            <w:pPr>
              <w:jc w:val="center"/>
              <w:rPr>
                <w:rFonts w:ascii="宋体" w:hAnsi="宋体" w:eastAsia="宋体"/>
                <w:sz w:val="24"/>
                <w:szCs w:val="24"/>
              </w:rPr>
            </w:pPr>
            <w:r>
              <w:rPr>
                <w:rFonts w:hint="eastAsia" w:ascii="宋体" w:hAnsi="宋体" w:eastAsia="宋体"/>
                <w:sz w:val="24"/>
                <w:szCs w:val="24"/>
              </w:rPr>
              <w:t>系统服务</w:t>
            </w:r>
          </w:p>
        </w:tc>
        <w:tc>
          <w:tcPr>
            <w:tcW w:w="992" w:type="dxa"/>
            <w:vAlign w:val="center"/>
          </w:tcPr>
          <w:p>
            <w:pPr>
              <w:jc w:val="center"/>
              <w:rPr>
                <w:rFonts w:ascii="宋体" w:hAnsi="宋体" w:eastAsia="宋体"/>
                <w:sz w:val="24"/>
                <w:szCs w:val="24"/>
              </w:rPr>
            </w:pPr>
            <w:r>
              <w:rPr>
                <w:rFonts w:ascii="宋体" w:hAnsi="宋体" w:eastAsia="宋体"/>
                <w:sz w:val="24"/>
                <w:szCs w:val="24"/>
              </w:rPr>
              <w:t>180</w:t>
            </w:r>
          </w:p>
        </w:tc>
        <w:tc>
          <w:tcPr>
            <w:tcW w:w="1134" w:type="dxa"/>
            <w:vAlign w:val="center"/>
          </w:tcPr>
          <w:p>
            <w:pPr>
              <w:jc w:val="center"/>
              <w:rPr>
                <w:rFonts w:ascii="宋体" w:hAnsi="宋体" w:eastAsia="宋体"/>
                <w:sz w:val="24"/>
                <w:szCs w:val="24"/>
              </w:rPr>
            </w:pPr>
            <w:r>
              <w:rPr>
                <w:rFonts w:hint="eastAsia" w:ascii="宋体" w:hAnsi="宋体" w:eastAsia="宋体"/>
                <w:sz w:val="24"/>
                <w:szCs w:val="24"/>
              </w:rPr>
              <w:t>/</w:t>
            </w:r>
          </w:p>
        </w:tc>
        <w:tc>
          <w:tcPr>
            <w:tcW w:w="1134" w:type="dxa"/>
            <w:vAlign w:val="center"/>
          </w:tcPr>
          <w:p>
            <w:pPr>
              <w:jc w:val="center"/>
              <w:rPr>
                <w:rFonts w:ascii="宋体" w:hAnsi="宋体" w:eastAsia="宋体"/>
                <w:sz w:val="24"/>
                <w:szCs w:val="24"/>
              </w:rPr>
            </w:pPr>
            <w:r>
              <w:rPr>
                <w:rFonts w:ascii="宋体" w:hAnsi="宋体" w:eastAsia="宋体"/>
                <w:sz w:val="24"/>
                <w:szCs w:val="24"/>
              </w:rPr>
              <w:t>50</w:t>
            </w:r>
          </w:p>
        </w:tc>
        <w:tc>
          <w:tcPr>
            <w:tcW w:w="1701" w:type="dxa"/>
            <w:vAlign w:val="center"/>
          </w:tcPr>
          <w:p>
            <w:pPr>
              <w:jc w:val="center"/>
              <w:rPr>
                <w:rFonts w:ascii="宋体" w:hAnsi="宋体" w:eastAsia="宋体"/>
                <w:sz w:val="24"/>
                <w:szCs w:val="24"/>
              </w:rPr>
            </w:pPr>
            <w:r>
              <w:rPr>
                <w:rFonts w:ascii="宋体" w:hAnsi="宋体" w:eastAsia="宋体"/>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374" w:type="dxa"/>
            <w:gridSpan w:val="5"/>
            <w:vAlign w:val="center"/>
          </w:tcPr>
          <w:p>
            <w:pPr>
              <w:jc w:val="center"/>
              <w:rPr>
                <w:rFonts w:ascii="宋体" w:hAnsi="宋体" w:eastAsia="宋体"/>
                <w:b/>
                <w:sz w:val="24"/>
                <w:szCs w:val="24"/>
              </w:rPr>
            </w:pPr>
            <w:r>
              <w:rPr>
                <w:rFonts w:hint="eastAsia" w:ascii="宋体" w:hAnsi="宋体" w:eastAsia="宋体"/>
                <w:b/>
                <w:sz w:val="24"/>
                <w:szCs w:val="24"/>
              </w:rPr>
              <w:t>总计</w:t>
            </w:r>
          </w:p>
        </w:tc>
        <w:tc>
          <w:tcPr>
            <w:tcW w:w="1701" w:type="dxa"/>
            <w:vAlign w:val="center"/>
          </w:tcPr>
          <w:p>
            <w:pPr>
              <w:jc w:val="center"/>
              <w:rPr>
                <w:rFonts w:ascii="宋体" w:hAnsi="宋体" w:eastAsia="宋体"/>
                <w:sz w:val="24"/>
                <w:szCs w:val="24"/>
              </w:rPr>
            </w:pPr>
            <w:r>
              <w:rPr>
                <w:rFonts w:ascii="宋体" w:hAnsi="宋体" w:eastAsia="宋体"/>
                <w:sz w:val="24"/>
                <w:szCs w:val="24"/>
              </w:rPr>
              <w:t>100</w:t>
            </w:r>
          </w:p>
        </w:tc>
      </w:tr>
    </w:tbl>
    <w:p>
      <w:pPr>
        <w:spacing w:line="360" w:lineRule="auto"/>
        <w:ind w:firstLine="480" w:firstLineChars="200"/>
        <w:rPr>
          <w:rFonts w:ascii="宋体" w:hAnsi="宋体" w:eastAsia="宋体"/>
          <w:sz w:val="24"/>
          <w:szCs w:val="24"/>
        </w:rPr>
      </w:pPr>
      <w:r>
        <w:rPr>
          <w:rFonts w:hint="eastAsia" w:ascii="宋体" w:hAnsi="宋体" w:eastAsia="宋体"/>
          <w:sz w:val="24"/>
          <w:szCs w:val="24"/>
        </w:rPr>
        <w:t>参赛选手需要根据赛项的要求，对竞赛现场环境中部署的网络服务项目进行分析、设计、连接、配置、调试和排障；</w:t>
      </w:r>
      <w:r>
        <w:rPr>
          <w:rFonts w:ascii="宋体" w:hAnsi="宋体" w:eastAsia="宋体"/>
          <w:sz w:val="24"/>
          <w:szCs w:val="24"/>
        </w:rPr>
        <w:t xml:space="preserve"> 对网络中的服务器和客户端进行相应配置，实现全网的互联互通，并保障网络安全。</w:t>
      </w:r>
    </w:p>
    <w:p>
      <w:pPr>
        <w:pStyle w:val="5"/>
      </w:pPr>
      <w:bookmarkStart w:id="17" w:name="_Toc481314002"/>
      <w:bookmarkStart w:id="18" w:name="_Toc120544926"/>
      <w:r>
        <w:t xml:space="preserve">3.2 </w:t>
      </w:r>
      <w:bookmarkEnd w:id="17"/>
      <w:r>
        <w:rPr>
          <w:rFonts w:hint="eastAsia"/>
        </w:rPr>
        <w:t>模块简述</w:t>
      </w:r>
      <w:bookmarkEnd w:id="18"/>
    </w:p>
    <w:p>
      <w:pPr>
        <w:pStyle w:val="3"/>
        <w:spacing w:before="150" w:after="23"/>
        <w:ind w:left="210" w:leftChars="100" w:firstLine="480" w:firstLineChars="200"/>
        <w:rPr>
          <w:rFonts w:ascii="宋体" w:hAnsi="宋体" w:eastAsia="宋体"/>
        </w:rPr>
      </w:pPr>
      <w:r>
        <w:rPr>
          <w:rFonts w:ascii="宋体" w:hAnsi="宋体" w:eastAsia="宋体"/>
        </w:rPr>
        <w:t>本次竞赛中各模块的基本内容如下所示。</w:t>
      </w:r>
    </w:p>
    <w:tbl>
      <w:tblPr>
        <w:tblStyle w:val="26"/>
        <w:tblW w:w="0" w:type="auto"/>
        <w:tblInd w:w="6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40"/>
        <w:gridCol w:w="1661"/>
        <w:gridCol w:w="36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640" w:type="dxa"/>
          </w:tcPr>
          <w:p>
            <w:pPr>
              <w:pStyle w:val="28"/>
              <w:spacing w:before="128"/>
              <w:ind w:left="158" w:right="147"/>
              <w:jc w:val="center"/>
              <w:rPr>
                <w:rFonts w:ascii="宋体" w:hAnsi="宋体" w:eastAsia="宋体"/>
                <w:b/>
                <w:sz w:val="24"/>
                <w:szCs w:val="24"/>
                <w:lang w:eastAsia="en-US"/>
              </w:rPr>
            </w:pPr>
            <w:r>
              <w:rPr>
                <w:rFonts w:hint="eastAsia" w:ascii="宋体" w:hAnsi="宋体" w:eastAsia="宋体"/>
                <w:b/>
                <w:sz w:val="24"/>
                <w:szCs w:val="24"/>
                <w:lang w:eastAsia="en-US"/>
              </w:rPr>
              <w:t>模块编号</w:t>
            </w:r>
          </w:p>
        </w:tc>
        <w:tc>
          <w:tcPr>
            <w:tcW w:w="1661" w:type="dxa"/>
          </w:tcPr>
          <w:p>
            <w:pPr>
              <w:pStyle w:val="28"/>
              <w:spacing w:before="128"/>
              <w:ind w:right="175"/>
              <w:jc w:val="right"/>
              <w:rPr>
                <w:rFonts w:ascii="宋体" w:hAnsi="宋体" w:eastAsia="宋体"/>
                <w:b/>
                <w:sz w:val="24"/>
                <w:szCs w:val="24"/>
                <w:lang w:eastAsia="en-US"/>
              </w:rPr>
            </w:pPr>
            <w:r>
              <w:rPr>
                <w:rFonts w:hint="eastAsia" w:ascii="宋体" w:hAnsi="宋体" w:eastAsia="宋体"/>
                <w:b/>
                <w:w w:val="95"/>
                <w:sz w:val="24"/>
                <w:szCs w:val="24"/>
                <w:lang w:eastAsia="en-US"/>
              </w:rPr>
              <w:t>模块名称</w:t>
            </w:r>
          </w:p>
        </w:tc>
        <w:tc>
          <w:tcPr>
            <w:tcW w:w="3666" w:type="dxa"/>
          </w:tcPr>
          <w:p>
            <w:pPr>
              <w:pStyle w:val="28"/>
              <w:spacing w:before="128"/>
              <w:ind w:left="211" w:right="201"/>
              <w:jc w:val="center"/>
              <w:rPr>
                <w:rFonts w:ascii="宋体" w:hAnsi="宋体" w:eastAsia="宋体"/>
                <w:b/>
                <w:sz w:val="24"/>
                <w:szCs w:val="24"/>
                <w:lang w:eastAsia="en-US"/>
              </w:rPr>
            </w:pPr>
            <w:r>
              <w:rPr>
                <w:rFonts w:hint="eastAsia" w:ascii="宋体" w:hAnsi="宋体" w:eastAsia="宋体"/>
                <w:b/>
                <w:sz w:val="24"/>
                <w:szCs w:val="24"/>
                <w:lang w:eastAsia="en-US"/>
              </w:rPr>
              <w:t>工作任务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640" w:type="dxa"/>
          </w:tcPr>
          <w:p>
            <w:pPr>
              <w:pStyle w:val="28"/>
              <w:spacing w:before="128"/>
              <w:ind w:left="7"/>
              <w:jc w:val="center"/>
              <w:rPr>
                <w:rFonts w:ascii="宋体" w:hAnsi="宋体" w:eastAsia="宋体"/>
                <w:sz w:val="24"/>
                <w:szCs w:val="24"/>
                <w:lang w:eastAsia="en-US"/>
              </w:rPr>
            </w:pPr>
            <w:r>
              <w:rPr>
                <w:rFonts w:ascii="宋体" w:hAnsi="宋体" w:eastAsia="宋体"/>
                <w:w w:val="99"/>
                <w:sz w:val="24"/>
                <w:szCs w:val="24"/>
                <w:lang w:eastAsia="en-US"/>
              </w:rPr>
              <w:t>A</w:t>
            </w:r>
          </w:p>
        </w:tc>
        <w:tc>
          <w:tcPr>
            <w:tcW w:w="1661" w:type="dxa"/>
          </w:tcPr>
          <w:p>
            <w:pPr>
              <w:pStyle w:val="28"/>
              <w:spacing w:before="128"/>
              <w:ind w:right="180"/>
              <w:jc w:val="right"/>
              <w:rPr>
                <w:rFonts w:ascii="宋体" w:hAnsi="宋体" w:eastAsia="宋体"/>
                <w:sz w:val="24"/>
                <w:szCs w:val="24"/>
                <w:lang w:eastAsia="en-US"/>
              </w:rPr>
            </w:pPr>
            <w:r>
              <w:rPr>
                <w:rFonts w:hint="eastAsia" w:ascii="宋体" w:hAnsi="宋体" w:eastAsia="宋体"/>
                <w:w w:val="95"/>
                <w:sz w:val="24"/>
                <w:szCs w:val="24"/>
                <w:lang w:eastAsia="en-US"/>
              </w:rPr>
              <w:t>网络构建</w:t>
            </w:r>
          </w:p>
        </w:tc>
        <w:tc>
          <w:tcPr>
            <w:tcW w:w="3666" w:type="dxa"/>
          </w:tcPr>
          <w:p>
            <w:pPr>
              <w:pStyle w:val="28"/>
              <w:spacing w:before="128"/>
              <w:ind w:left="211" w:right="204"/>
              <w:jc w:val="center"/>
              <w:rPr>
                <w:rFonts w:ascii="宋体" w:hAnsi="宋体" w:eastAsia="宋体"/>
                <w:sz w:val="24"/>
                <w:szCs w:val="24"/>
                <w:lang w:eastAsia="en-US"/>
              </w:rPr>
            </w:pPr>
            <w:r>
              <w:rPr>
                <w:rFonts w:hint="eastAsia" w:ascii="宋体" w:hAnsi="宋体" w:eastAsia="宋体"/>
                <w:sz w:val="24"/>
                <w:szCs w:val="24"/>
                <w:lang w:eastAsia="en-US"/>
              </w:rPr>
              <w:t>连接、配置及调试网络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640" w:type="dxa"/>
          </w:tcPr>
          <w:p>
            <w:pPr>
              <w:pStyle w:val="28"/>
              <w:spacing w:before="128"/>
              <w:ind w:left="7"/>
              <w:jc w:val="center"/>
              <w:rPr>
                <w:rFonts w:ascii="宋体" w:hAnsi="宋体" w:eastAsia="宋体"/>
                <w:sz w:val="24"/>
                <w:szCs w:val="24"/>
                <w:lang w:eastAsia="en-US"/>
              </w:rPr>
            </w:pPr>
            <w:r>
              <w:rPr>
                <w:rFonts w:ascii="宋体" w:hAnsi="宋体" w:eastAsia="宋体"/>
                <w:w w:val="99"/>
                <w:sz w:val="24"/>
                <w:szCs w:val="24"/>
                <w:lang w:eastAsia="en-US"/>
              </w:rPr>
              <w:t>B</w:t>
            </w:r>
          </w:p>
        </w:tc>
        <w:tc>
          <w:tcPr>
            <w:tcW w:w="1661" w:type="dxa"/>
          </w:tcPr>
          <w:p>
            <w:pPr>
              <w:pStyle w:val="28"/>
              <w:spacing w:before="128"/>
              <w:ind w:right="180"/>
              <w:jc w:val="right"/>
              <w:rPr>
                <w:rFonts w:ascii="宋体" w:hAnsi="宋体" w:eastAsia="宋体"/>
                <w:sz w:val="24"/>
                <w:szCs w:val="24"/>
                <w:lang w:eastAsia="en-US"/>
              </w:rPr>
            </w:pPr>
            <w:r>
              <w:rPr>
                <w:rFonts w:hint="eastAsia" w:ascii="宋体" w:hAnsi="宋体" w:eastAsia="宋体"/>
                <w:w w:val="95"/>
                <w:sz w:val="24"/>
                <w:szCs w:val="24"/>
                <w:lang w:eastAsia="en-US"/>
              </w:rPr>
              <w:t>系统服务</w:t>
            </w:r>
          </w:p>
        </w:tc>
        <w:tc>
          <w:tcPr>
            <w:tcW w:w="3666" w:type="dxa"/>
          </w:tcPr>
          <w:p>
            <w:pPr>
              <w:pStyle w:val="28"/>
              <w:spacing w:before="128"/>
              <w:ind w:left="211" w:right="204"/>
              <w:jc w:val="center"/>
              <w:rPr>
                <w:rFonts w:ascii="宋体" w:hAnsi="宋体" w:eastAsia="宋体"/>
                <w:sz w:val="24"/>
                <w:szCs w:val="24"/>
                <w:lang w:eastAsia="en-US"/>
              </w:rPr>
            </w:pPr>
            <w:r>
              <w:rPr>
                <w:rFonts w:hint="eastAsia" w:ascii="宋体" w:hAnsi="宋体" w:eastAsia="宋体"/>
                <w:sz w:val="24"/>
                <w:szCs w:val="24"/>
                <w:lang w:eastAsia="en-US"/>
              </w:rPr>
              <w:t>安装、配置及测试服务</w:t>
            </w:r>
          </w:p>
        </w:tc>
      </w:tr>
    </w:tbl>
    <w:p>
      <w:pPr>
        <w:pStyle w:val="6"/>
      </w:pPr>
      <w:bookmarkStart w:id="19" w:name="_Toc120544927"/>
      <w:r>
        <w:rPr>
          <w:rFonts w:hint="eastAsia"/>
        </w:rPr>
        <w:t>3.</w:t>
      </w:r>
      <w:r>
        <w:t>2</w:t>
      </w:r>
      <w:r>
        <w:rPr>
          <w:rFonts w:hint="eastAsia"/>
        </w:rPr>
        <w:t>.</w:t>
      </w:r>
      <w:r>
        <w:t>1</w:t>
      </w:r>
      <w:r>
        <w:rPr>
          <w:rFonts w:hint="eastAsia"/>
        </w:rPr>
        <w:t>模块A：</w:t>
      </w:r>
      <w:r>
        <w:t>网络构建</w:t>
      </w:r>
      <w:bookmarkEnd w:id="19"/>
    </w:p>
    <w:p>
      <w:pPr>
        <w:pStyle w:val="23"/>
        <w:tabs>
          <w:tab w:val="left" w:pos="2322"/>
        </w:tabs>
        <w:spacing w:line="120" w:lineRule="auto"/>
        <w:ind w:firstLine="0"/>
        <w:rPr>
          <w:rFonts w:ascii="宋体" w:hAnsi="宋体" w:eastAsia="宋体" w:cs="宋体"/>
          <w:spacing w:val="-9"/>
          <w:kern w:val="0"/>
          <w:sz w:val="24"/>
          <w:szCs w:val="24"/>
          <w:lang w:val="zh-CN" w:bidi="zh-CN"/>
        </w:rPr>
      </w:pPr>
      <w:r>
        <w:rPr>
          <w:rFonts w:hint="eastAsia" w:ascii="宋体" w:hAnsi="宋体" w:eastAsia="宋体" w:cs="宋体"/>
          <w:spacing w:val="-9"/>
          <w:kern w:val="0"/>
          <w:sz w:val="24"/>
          <w:szCs w:val="24"/>
          <w:lang w:val="zh-CN" w:bidi="zh-CN"/>
        </w:rPr>
        <w:t>（</w:t>
      </w:r>
      <w:r>
        <w:rPr>
          <w:rFonts w:hint="eastAsia" w:ascii="宋体" w:hAnsi="宋体" w:eastAsia="宋体" w:cs="宋体"/>
          <w:spacing w:val="-9"/>
          <w:kern w:val="0"/>
          <w:sz w:val="24"/>
          <w:szCs w:val="24"/>
          <w:lang w:bidi="zh-CN"/>
        </w:rPr>
        <w:t>1</w:t>
      </w:r>
      <w:r>
        <w:rPr>
          <w:rFonts w:hint="eastAsia" w:ascii="宋体" w:hAnsi="宋体" w:eastAsia="宋体" w:cs="宋体"/>
          <w:spacing w:val="-9"/>
          <w:kern w:val="0"/>
          <w:sz w:val="24"/>
          <w:szCs w:val="24"/>
          <w:lang w:val="zh-CN" w:bidi="zh-CN"/>
        </w:rPr>
        <w:t>）网络构建模块，比赛时间</w:t>
      </w:r>
      <w:r>
        <w:rPr>
          <w:rFonts w:ascii="宋体" w:hAnsi="宋体" w:eastAsia="宋体" w:cs="宋体"/>
          <w:spacing w:val="-9"/>
          <w:kern w:val="0"/>
          <w:sz w:val="24"/>
          <w:szCs w:val="24"/>
          <w:lang w:bidi="zh-CN"/>
        </w:rPr>
        <w:t>3</w:t>
      </w:r>
      <w:r>
        <w:rPr>
          <w:rFonts w:hint="eastAsia" w:ascii="宋体" w:hAnsi="宋体" w:eastAsia="宋体" w:cs="宋体"/>
          <w:spacing w:val="-9"/>
          <w:kern w:val="0"/>
          <w:sz w:val="24"/>
          <w:szCs w:val="24"/>
          <w:lang w:val="zh-CN" w:bidi="zh-CN"/>
        </w:rPr>
        <w:t>小时</w:t>
      </w:r>
    </w:p>
    <w:p>
      <w:pPr>
        <w:spacing w:line="360" w:lineRule="auto"/>
        <w:ind w:firstLine="360"/>
        <w:rPr>
          <w:rFonts w:ascii="宋体" w:hAnsi="宋体" w:eastAsia="宋体"/>
          <w:sz w:val="24"/>
          <w:szCs w:val="24"/>
        </w:rPr>
      </w:pPr>
      <w:r>
        <w:rPr>
          <w:rFonts w:hint="eastAsia" w:ascii="宋体" w:hAnsi="宋体" w:eastAsia="宋体"/>
          <w:sz w:val="24"/>
          <w:szCs w:val="24"/>
        </w:rPr>
        <w:t>依据网络构建的服务需求，构建复杂的网络及服务，完</w:t>
      </w:r>
      <w:r>
        <w:rPr>
          <w:rFonts w:ascii="宋体" w:hAnsi="宋体" w:eastAsia="宋体"/>
          <w:sz w:val="24"/>
          <w:szCs w:val="24"/>
        </w:rPr>
        <w:t>成各类网络设备的配置与管理。根据行业认证要求，用户需 求及设计要求，在所有有可能在网络环境出现的网络设备上， 例如：路由器、数据中心交换机、出口网关、无线设备等等 应用各种类型的服务配置，包括软件及硬件升级，设计并执行灾难恢复流程等</w:t>
      </w:r>
      <w:r>
        <w:rPr>
          <w:rFonts w:hint="eastAsia" w:ascii="宋体" w:hAnsi="宋体" w:eastAsia="宋体"/>
          <w:sz w:val="24"/>
          <w:szCs w:val="24"/>
        </w:rPr>
        <w:t>。</w:t>
      </w:r>
    </w:p>
    <w:p>
      <w:pPr>
        <w:pStyle w:val="3"/>
        <w:spacing w:line="360" w:lineRule="auto"/>
        <w:rPr>
          <w:rFonts w:ascii="宋体" w:hAnsi="宋体" w:eastAsia="宋体" w:cs="宋体"/>
        </w:rPr>
      </w:pPr>
      <w:r>
        <w:rPr>
          <w:rFonts w:hint="eastAsia" w:ascii="宋体" w:hAnsi="宋体" w:eastAsia="宋体" w:cs="宋体"/>
        </w:rPr>
        <w:t>参赛选手需要掌握以下并不仅限于以下技能。</w:t>
      </w:r>
    </w:p>
    <w:p>
      <w:pPr>
        <w:pStyle w:val="23"/>
        <w:numPr>
          <w:ilvl w:val="0"/>
          <w:numId w:val="2"/>
        </w:numPr>
        <w:tabs>
          <w:tab w:val="left" w:pos="1624"/>
        </w:tabs>
        <w:spacing w:line="360" w:lineRule="auto"/>
        <w:ind w:left="245" w:hanging="186"/>
        <w:rPr>
          <w:rFonts w:ascii="宋体" w:hAnsi="宋体" w:eastAsia="宋体" w:cs="宋体"/>
          <w:sz w:val="24"/>
          <w:szCs w:val="24"/>
        </w:rPr>
      </w:pPr>
      <w:r>
        <w:rPr>
          <w:rFonts w:hint="eastAsia" w:ascii="宋体" w:hAnsi="宋体" w:eastAsia="宋体" w:cs="宋体"/>
          <w:spacing w:val="-3"/>
          <w:sz w:val="24"/>
          <w:szCs w:val="24"/>
        </w:rPr>
        <w:t>根据拓扑规划，根据设备在实际案例中的位置规范配置设备。</w:t>
      </w:r>
    </w:p>
    <w:p>
      <w:pPr>
        <w:pStyle w:val="23"/>
        <w:numPr>
          <w:ilvl w:val="0"/>
          <w:numId w:val="2"/>
        </w:numPr>
        <w:tabs>
          <w:tab w:val="left" w:pos="1624"/>
        </w:tabs>
        <w:spacing w:line="360" w:lineRule="auto"/>
        <w:ind w:left="245" w:hanging="186"/>
        <w:rPr>
          <w:rFonts w:ascii="宋体" w:hAnsi="宋体" w:eastAsia="宋体" w:cs="宋体"/>
          <w:sz w:val="24"/>
          <w:szCs w:val="24"/>
        </w:rPr>
      </w:pPr>
      <w:r>
        <w:rPr>
          <w:rFonts w:hint="eastAsia" w:ascii="宋体" w:hAnsi="宋体" w:eastAsia="宋体" w:cs="宋体"/>
          <w:spacing w:val="-3"/>
          <w:sz w:val="24"/>
          <w:szCs w:val="24"/>
        </w:rPr>
        <w:t>会配置设备的远程访问，会配置接口描述，按照标准规范密码等。</w:t>
      </w:r>
    </w:p>
    <w:p>
      <w:pPr>
        <w:pStyle w:val="23"/>
        <w:numPr>
          <w:ilvl w:val="0"/>
          <w:numId w:val="2"/>
        </w:numPr>
        <w:tabs>
          <w:tab w:val="left" w:pos="1624"/>
        </w:tabs>
        <w:spacing w:line="360" w:lineRule="auto"/>
        <w:ind w:left="245" w:hanging="186"/>
        <w:rPr>
          <w:rFonts w:ascii="宋体" w:hAnsi="宋体" w:eastAsia="宋体" w:cs="宋体"/>
          <w:sz w:val="24"/>
          <w:szCs w:val="24"/>
        </w:rPr>
      </w:pPr>
      <w:r>
        <w:rPr>
          <w:rFonts w:hint="eastAsia" w:ascii="宋体" w:hAnsi="宋体" w:eastAsia="宋体" w:cs="宋体"/>
          <w:spacing w:val="-3"/>
          <w:sz w:val="24"/>
          <w:szCs w:val="24"/>
        </w:rPr>
        <w:t>恢复与重置网络设备密码。</w:t>
      </w:r>
    </w:p>
    <w:p>
      <w:pPr>
        <w:pStyle w:val="23"/>
        <w:numPr>
          <w:ilvl w:val="0"/>
          <w:numId w:val="2"/>
        </w:numPr>
        <w:tabs>
          <w:tab w:val="left" w:pos="1624"/>
        </w:tabs>
        <w:spacing w:line="360" w:lineRule="auto"/>
        <w:ind w:left="245" w:hanging="186"/>
        <w:rPr>
          <w:rFonts w:ascii="宋体" w:hAnsi="宋体" w:eastAsia="宋体" w:cs="宋体"/>
          <w:sz w:val="24"/>
          <w:szCs w:val="24"/>
        </w:rPr>
      </w:pPr>
      <w:r>
        <w:rPr>
          <w:rFonts w:hint="eastAsia" w:ascii="宋体" w:hAnsi="宋体" w:eastAsia="宋体" w:cs="宋体"/>
          <w:spacing w:val="-3"/>
          <w:sz w:val="24"/>
          <w:szCs w:val="24"/>
        </w:rPr>
        <w:t>根据软件版本发布规定升级到专属的软件版本。</w:t>
      </w:r>
    </w:p>
    <w:p>
      <w:pPr>
        <w:pStyle w:val="23"/>
        <w:numPr>
          <w:ilvl w:val="0"/>
          <w:numId w:val="2"/>
        </w:numPr>
        <w:tabs>
          <w:tab w:val="left" w:pos="1624"/>
        </w:tabs>
        <w:spacing w:line="360" w:lineRule="auto"/>
        <w:ind w:left="245" w:hanging="186"/>
        <w:rPr>
          <w:rFonts w:ascii="宋体" w:hAnsi="宋体" w:eastAsia="宋体" w:cs="宋体"/>
          <w:sz w:val="24"/>
          <w:szCs w:val="24"/>
        </w:rPr>
      </w:pPr>
      <w:r>
        <w:rPr>
          <w:rFonts w:hint="eastAsia" w:ascii="宋体" w:hAnsi="宋体" w:eastAsia="宋体" w:cs="宋体"/>
          <w:spacing w:val="-3"/>
          <w:sz w:val="24"/>
          <w:szCs w:val="24"/>
        </w:rPr>
        <w:t>配置交换机安全技术</w:t>
      </w:r>
      <w:r>
        <w:rPr>
          <w:rFonts w:hint="eastAsia" w:ascii="宋体" w:hAnsi="宋体" w:eastAsia="宋体" w:cs="宋体"/>
          <w:sz w:val="24"/>
          <w:szCs w:val="24"/>
        </w:rPr>
        <w:t>（</w:t>
      </w:r>
      <w:r>
        <w:rPr>
          <w:rFonts w:hint="eastAsia" w:ascii="宋体" w:hAnsi="宋体" w:eastAsia="宋体" w:cs="宋体"/>
          <w:spacing w:val="52"/>
          <w:sz w:val="24"/>
          <w:szCs w:val="24"/>
        </w:rPr>
        <w:t>如</w:t>
      </w:r>
      <w:r>
        <w:rPr>
          <w:rFonts w:hint="eastAsia" w:ascii="宋体" w:hAnsi="宋体" w:eastAsia="宋体" w:cs="宋体"/>
          <w:sz w:val="24"/>
          <w:szCs w:val="24"/>
        </w:rPr>
        <w:t>SSH</w:t>
      </w:r>
      <w:r>
        <w:rPr>
          <w:rFonts w:hint="eastAsia" w:ascii="宋体" w:hAnsi="宋体" w:eastAsia="宋体" w:cs="宋体"/>
          <w:spacing w:val="-3"/>
          <w:sz w:val="24"/>
          <w:szCs w:val="24"/>
        </w:rPr>
        <w:t>、</w:t>
      </w:r>
      <w:r>
        <w:rPr>
          <w:rFonts w:hint="eastAsia" w:ascii="宋体" w:hAnsi="宋体" w:eastAsia="宋体" w:cs="宋体"/>
          <w:sz w:val="24"/>
          <w:szCs w:val="24"/>
        </w:rPr>
        <w:t>ACL、SNMP</w:t>
      </w:r>
      <w:r>
        <w:rPr>
          <w:rFonts w:hint="eastAsia" w:ascii="宋体" w:hAnsi="宋体" w:eastAsia="宋体" w:cs="宋体"/>
          <w:spacing w:val="-29"/>
          <w:sz w:val="24"/>
          <w:szCs w:val="24"/>
        </w:rPr>
        <w:t xml:space="preserve"> 等</w:t>
      </w:r>
      <w:r>
        <w:rPr>
          <w:rFonts w:hint="eastAsia" w:ascii="宋体" w:hAnsi="宋体" w:eastAsia="宋体" w:cs="宋体"/>
          <w:spacing w:val="-3"/>
          <w:sz w:val="24"/>
          <w:szCs w:val="24"/>
        </w:rPr>
        <w:t>）</w:t>
      </w:r>
      <w:r>
        <w:rPr>
          <w:rFonts w:hint="eastAsia" w:ascii="宋体" w:hAnsi="宋体" w:eastAsia="宋体" w:cs="宋体"/>
          <w:spacing w:val="-2"/>
          <w:sz w:val="24"/>
          <w:szCs w:val="24"/>
        </w:rPr>
        <w:t>实现网络安全性。</w:t>
      </w:r>
    </w:p>
    <w:p>
      <w:pPr>
        <w:pStyle w:val="23"/>
        <w:numPr>
          <w:ilvl w:val="0"/>
          <w:numId w:val="2"/>
        </w:numPr>
        <w:tabs>
          <w:tab w:val="left" w:pos="1624"/>
        </w:tabs>
        <w:spacing w:line="360" w:lineRule="auto"/>
        <w:ind w:left="245" w:hanging="186"/>
        <w:rPr>
          <w:rFonts w:ascii="宋体" w:hAnsi="宋体" w:eastAsia="宋体" w:cs="宋体"/>
          <w:sz w:val="24"/>
          <w:szCs w:val="24"/>
        </w:rPr>
      </w:pPr>
      <w:r>
        <w:rPr>
          <w:rFonts w:hint="eastAsia" w:ascii="宋体" w:hAnsi="宋体" w:eastAsia="宋体" w:cs="宋体"/>
          <w:spacing w:val="-3"/>
          <w:sz w:val="24"/>
          <w:szCs w:val="24"/>
        </w:rPr>
        <w:t>会进行网络联调、测试和验证。</w:t>
      </w:r>
    </w:p>
    <w:p>
      <w:pPr>
        <w:pStyle w:val="23"/>
        <w:numPr>
          <w:ilvl w:val="0"/>
          <w:numId w:val="2"/>
        </w:numPr>
        <w:tabs>
          <w:tab w:val="left" w:pos="1624"/>
        </w:tabs>
        <w:spacing w:line="360" w:lineRule="auto"/>
        <w:ind w:left="245" w:hanging="186"/>
        <w:rPr>
          <w:rFonts w:ascii="宋体" w:hAnsi="宋体" w:eastAsia="宋体" w:cs="宋体"/>
          <w:sz w:val="24"/>
          <w:szCs w:val="24"/>
        </w:rPr>
      </w:pPr>
      <w:r>
        <w:rPr>
          <w:rFonts w:hint="eastAsia" w:ascii="宋体" w:hAnsi="宋体" w:eastAsia="宋体" w:cs="宋体"/>
          <w:spacing w:val="-3"/>
          <w:sz w:val="24"/>
          <w:szCs w:val="24"/>
        </w:rPr>
        <w:t>配置虚拟局域网技术，实现网络广播隔离与区域划分。</w:t>
      </w:r>
    </w:p>
    <w:p>
      <w:pPr>
        <w:pStyle w:val="23"/>
        <w:numPr>
          <w:ilvl w:val="0"/>
          <w:numId w:val="2"/>
        </w:numPr>
        <w:tabs>
          <w:tab w:val="left" w:pos="1624"/>
        </w:tabs>
        <w:spacing w:line="360" w:lineRule="auto"/>
        <w:ind w:left="260" w:hanging="201"/>
        <w:rPr>
          <w:rFonts w:ascii="宋体" w:hAnsi="宋体" w:eastAsia="宋体" w:cs="宋体"/>
          <w:sz w:val="24"/>
          <w:szCs w:val="24"/>
        </w:rPr>
      </w:pPr>
      <w:r>
        <w:rPr>
          <w:rFonts w:hint="eastAsia" w:ascii="宋体" w:hAnsi="宋体" w:eastAsia="宋体" w:cs="宋体"/>
          <w:spacing w:val="8"/>
          <w:sz w:val="24"/>
          <w:szCs w:val="24"/>
        </w:rPr>
        <w:t>配置交换机</w:t>
      </w:r>
      <w:r>
        <w:rPr>
          <w:rFonts w:hint="eastAsia" w:ascii="宋体" w:hAnsi="宋体" w:eastAsia="宋体" w:cs="宋体"/>
          <w:sz w:val="24"/>
          <w:szCs w:val="24"/>
        </w:rPr>
        <w:t>DHCP</w:t>
      </w:r>
      <w:r>
        <w:rPr>
          <w:rFonts w:hint="eastAsia" w:ascii="宋体" w:hAnsi="宋体" w:eastAsia="宋体" w:cs="宋体"/>
          <w:spacing w:val="-9"/>
          <w:sz w:val="24"/>
          <w:szCs w:val="24"/>
        </w:rPr>
        <w:t xml:space="preserve"> 中继，实现用户动态获取地址。</w:t>
      </w:r>
    </w:p>
    <w:p>
      <w:pPr>
        <w:pStyle w:val="23"/>
        <w:numPr>
          <w:ilvl w:val="0"/>
          <w:numId w:val="2"/>
        </w:numPr>
        <w:tabs>
          <w:tab w:val="left" w:pos="1624"/>
        </w:tabs>
        <w:spacing w:line="360" w:lineRule="auto"/>
        <w:ind w:left="245" w:hanging="186"/>
        <w:rPr>
          <w:rFonts w:ascii="宋体" w:hAnsi="宋体" w:eastAsia="宋体" w:cs="宋体"/>
          <w:sz w:val="24"/>
          <w:szCs w:val="24"/>
        </w:rPr>
      </w:pPr>
      <w:r>
        <w:rPr>
          <w:rFonts w:hint="eastAsia" w:ascii="宋体" w:hAnsi="宋体" w:eastAsia="宋体" w:cs="宋体"/>
          <w:spacing w:val="-3"/>
          <w:sz w:val="24"/>
          <w:szCs w:val="24"/>
        </w:rPr>
        <w:t>配置交换机生成树技术，实现网络冗余与备份。</w:t>
      </w:r>
    </w:p>
    <w:p>
      <w:pPr>
        <w:pStyle w:val="23"/>
        <w:numPr>
          <w:ilvl w:val="0"/>
          <w:numId w:val="2"/>
        </w:numPr>
        <w:tabs>
          <w:tab w:val="left" w:pos="1624"/>
        </w:tabs>
        <w:spacing w:line="360" w:lineRule="auto"/>
        <w:ind w:left="245" w:hanging="186"/>
        <w:rPr>
          <w:rFonts w:ascii="宋体" w:hAnsi="宋体" w:eastAsia="宋体" w:cs="宋体"/>
          <w:sz w:val="24"/>
          <w:szCs w:val="24"/>
        </w:rPr>
      </w:pPr>
      <w:r>
        <w:rPr>
          <w:rFonts w:hint="eastAsia" w:ascii="宋体" w:hAnsi="宋体" w:eastAsia="宋体" w:cs="宋体"/>
          <w:spacing w:val="-3"/>
          <w:sz w:val="24"/>
          <w:szCs w:val="24"/>
        </w:rPr>
        <w:t>配置交换机路由技术</w:t>
      </w:r>
      <w:r>
        <w:rPr>
          <w:rFonts w:hint="eastAsia" w:ascii="宋体" w:hAnsi="宋体" w:eastAsia="宋体" w:cs="宋体"/>
          <w:sz w:val="24"/>
          <w:szCs w:val="24"/>
        </w:rPr>
        <w:t>（</w:t>
      </w:r>
      <w:r>
        <w:rPr>
          <w:rFonts w:hint="eastAsia" w:ascii="宋体" w:hAnsi="宋体" w:eastAsia="宋体" w:cs="宋体"/>
          <w:spacing w:val="-3"/>
          <w:sz w:val="24"/>
          <w:szCs w:val="24"/>
        </w:rPr>
        <w:t>如静态、</w:t>
      </w:r>
      <w:r>
        <w:rPr>
          <w:rFonts w:hint="eastAsia" w:ascii="宋体" w:hAnsi="宋体" w:eastAsia="宋体" w:cs="宋体"/>
          <w:sz w:val="24"/>
          <w:szCs w:val="24"/>
        </w:rPr>
        <w:t>RIP</w:t>
      </w:r>
      <w:r>
        <w:rPr>
          <w:rFonts w:hint="eastAsia" w:ascii="宋体" w:hAnsi="宋体" w:eastAsia="宋体" w:cs="宋体"/>
          <w:spacing w:val="-3"/>
          <w:sz w:val="24"/>
          <w:szCs w:val="24"/>
        </w:rPr>
        <w:t>、</w:t>
      </w:r>
      <w:r>
        <w:rPr>
          <w:rFonts w:hint="eastAsia" w:ascii="宋体" w:hAnsi="宋体" w:eastAsia="宋体" w:cs="宋体"/>
          <w:sz w:val="24"/>
          <w:szCs w:val="24"/>
        </w:rPr>
        <w:t>OSPF</w:t>
      </w:r>
      <w:r>
        <w:rPr>
          <w:rFonts w:hint="eastAsia" w:ascii="宋体" w:hAnsi="宋体" w:eastAsia="宋体" w:cs="宋体"/>
          <w:spacing w:val="-3"/>
          <w:sz w:val="24"/>
          <w:szCs w:val="24"/>
        </w:rPr>
        <w:t>、</w:t>
      </w:r>
      <w:r>
        <w:rPr>
          <w:rFonts w:hint="eastAsia" w:ascii="宋体" w:hAnsi="宋体" w:eastAsia="宋体" w:cs="宋体"/>
          <w:sz w:val="24"/>
          <w:szCs w:val="24"/>
        </w:rPr>
        <w:t>BGP</w:t>
      </w:r>
      <w:r>
        <w:rPr>
          <w:rFonts w:hint="eastAsia" w:ascii="宋体" w:hAnsi="宋体" w:eastAsia="宋体" w:cs="宋体"/>
          <w:spacing w:val="-28"/>
          <w:sz w:val="24"/>
          <w:szCs w:val="24"/>
        </w:rPr>
        <w:t xml:space="preserve"> 等</w:t>
      </w:r>
      <w:r>
        <w:rPr>
          <w:rFonts w:hint="eastAsia" w:ascii="宋体" w:hAnsi="宋体" w:eastAsia="宋体" w:cs="宋体"/>
          <w:sz w:val="24"/>
          <w:szCs w:val="24"/>
        </w:rPr>
        <w:t>）</w:t>
      </w:r>
      <w:r>
        <w:rPr>
          <w:rFonts w:hint="eastAsia" w:ascii="宋体" w:hAnsi="宋体" w:eastAsia="宋体" w:cs="宋体"/>
          <w:spacing w:val="-2"/>
          <w:sz w:val="24"/>
          <w:szCs w:val="24"/>
        </w:rPr>
        <w:t>，实现网络连通。</w:t>
      </w:r>
    </w:p>
    <w:p>
      <w:pPr>
        <w:pStyle w:val="23"/>
        <w:numPr>
          <w:ilvl w:val="0"/>
          <w:numId w:val="2"/>
        </w:numPr>
        <w:tabs>
          <w:tab w:val="left" w:pos="1624"/>
        </w:tabs>
        <w:spacing w:line="360" w:lineRule="auto"/>
        <w:ind w:left="245" w:hanging="186"/>
        <w:rPr>
          <w:rFonts w:ascii="宋体" w:hAnsi="宋体" w:eastAsia="宋体" w:cs="宋体"/>
          <w:sz w:val="24"/>
          <w:szCs w:val="24"/>
        </w:rPr>
      </w:pPr>
      <w:r>
        <w:rPr>
          <w:rFonts w:hint="eastAsia" w:ascii="宋体" w:hAnsi="宋体" w:eastAsia="宋体" w:cs="宋体"/>
          <w:spacing w:val="-3"/>
          <w:sz w:val="24"/>
          <w:szCs w:val="24"/>
        </w:rPr>
        <w:t>根据需求描述及对功能理解，完成路由器配置。包括静态路由、</w:t>
      </w:r>
      <w:r>
        <w:rPr>
          <w:rFonts w:hint="eastAsia" w:ascii="宋体" w:hAnsi="宋体" w:eastAsia="宋体" w:cs="宋体"/>
          <w:sz w:val="24"/>
          <w:szCs w:val="24"/>
        </w:rPr>
        <w:t>RIP、OSPF、BGP 等，实现网络连通。</w:t>
      </w:r>
    </w:p>
    <w:p>
      <w:pPr>
        <w:pStyle w:val="23"/>
        <w:numPr>
          <w:ilvl w:val="0"/>
          <w:numId w:val="2"/>
        </w:numPr>
        <w:tabs>
          <w:tab w:val="left" w:pos="1624"/>
        </w:tabs>
        <w:spacing w:line="360" w:lineRule="auto"/>
        <w:ind w:left="284" w:hanging="225"/>
        <w:rPr>
          <w:rFonts w:ascii="宋体" w:hAnsi="宋体" w:eastAsia="宋体" w:cs="宋体"/>
          <w:sz w:val="24"/>
          <w:szCs w:val="24"/>
        </w:rPr>
      </w:pPr>
      <w:r>
        <w:rPr>
          <w:rFonts w:hint="eastAsia" w:ascii="宋体" w:hAnsi="宋体" w:eastAsia="宋体" w:cs="宋体"/>
          <w:spacing w:val="26"/>
          <w:sz w:val="24"/>
          <w:szCs w:val="24"/>
        </w:rPr>
        <w:t>掌握</w:t>
      </w:r>
      <w:r>
        <w:rPr>
          <w:rFonts w:hint="eastAsia" w:ascii="宋体" w:hAnsi="宋体" w:eastAsia="宋体" w:cs="宋体"/>
          <w:sz w:val="24"/>
          <w:szCs w:val="24"/>
        </w:rPr>
        <w:t>IPV6</w:t>
      </w:r>
      <w:r>
        <w:rPr>
          <w:rFonts w:hint="eastAsia" w:ascii="宋体" w:hAnsi="宋体" w:eastAsia="宋体" w:cs="宋体"/>
          <w:spacing w:val="-13"/>
          <w:sz w:val="24"/>
          <w:szCs w:val="24"/>
        </w:rPr>
        <w:t xml:space="preserve"> 常用路由协议，会组建 </w:t>
      </w:r>
      <w:r>
        <w:rPr>
          <w:rFonts w:hint="eastAsia" w:ascii="宋体" w:hAnsi="宋体" w:eastAsia="宋体" w:cs="宋体"/>
          <w:sz w:val="24"/>
          <w:szCs w:val="24"/>
        </w:rPr>
        <w:t>IPV6</w:t>
      </w:r>
      <w:r>
        <w:rPr>
          <w:rFonts w:hint="eastAsia" w:ascii="宋体" w:hAnsi="宋体" w:eastAsia="宋体" w:cs="宋体"/>
          <w:spacing w:val="-9"/>
          <w:sz w:val="24"/>
          <w:szCs w:val="24"/>
        </w:rPr>
        <w:t xml:space="preserve"> 网络，实现网络连通。</w:t>
      </w:r>
    </w:p>
    <w:p>
      <w:pPr>
        <w:pStyle w:val="23"/>
        <w:numPr>
          <w:ilvl w:val="0"/>
          <w:numId w:val="2"/>
        </w:numPr>
        <w:tabs>
          <w:tab w:val="left" w:pos="1624"/>
        </w:tabs>
        <w:spacing w:line="360" w:lineRule="auto"/>
        <w:ind w:left="272" w:hanging="213"/>
        <w:rPr>
          <w:rFonts w:ascii="宋体" w:hAnsi="宋体" w:eastAsia="宋体" w:cs="宋体"/>
          <w:sz w:val="24"/>
          <w:szCs w:val="24"/>
        </w:rPr>
      </w:pPr>
      <w:r>
        <w:rPr>
          <w:rFonts w:hint="eastAsia" w:ascii="宋体" w:hAnsi="宋体" w:eastAsia="宋体" w:cs="宋体"/>
          <w:spacing w:val="17"/>
          <w:sz w:val="24"/>
          <w:szCs w:val="24"/>
        </w:rPr>
        <w:t>会配置</w:t>
      </w:r>
      <w:r>
        <w:rPr>
          <w:rFonts w:hint="eastAsia" w:ascii="宋体" w:hAnsi="宋体" w:eastAsia="宋体" w:cs="宋体"/>
          <w:sz w:val="24"/>
          <w:szCs w:val="24"/>
        </w:rPr>
        <w:t>IPV6</w:t>
      </w:r>
      <w:r>
        <w:rPr>
          <w:rFonts w:hint="eastAsia" w:ascii="宋体" w:hAnsi="宋体" w:eastAsia="宋体" w:cs="宋体"/>
          <w:spacing w:val="-15"/>
          <w:sz w:val="24"/>
          <w:szCs w:val="24"/>
        </w:rPr>
        <w:t xml:space="preserve"> 隧道技术，实现 </w:t>
      </w:r>
      <w:r>
        <w:rPr>
          <w:rFonts w:hint="eastAsia" w:ascii="宋体" w:hAnsi="宋体" w:eastAsia="宋体" w:cs="宋体"/>
          <w:sz w:val="24"/>
          <w:szCs w:val="24"/>
        </w:rPr>
        <w:t>IPV6</w:t>
      </w:r>
      <w:r>
        <w:rPr>
          <w:rFonts w:hint="eastAsia" w:ascii="宋体" w:hAnsi="宋体" w:eastAsia="宋体" w:cs="宋体"/>
          <w:spacing w:val="-3"/>
          <w:sz w:val="24"/>
          <w:szCs w:val="24"/>
        </w:rPr>
        <w:t xml:space="preserve"> </w:t>
      </w:r>
      <w:r>
        <w:rPr>
          <w:rFonts w:hint="eastAsia" w:ascii="宋体" w:hAnsi="宋体" w:eastAsia="宋体" w:cs="宋体"/>
          <w:sz w:val="24"/>
          <w:szCs w:val="24"/>
        </w:rPr>
        <w:t>over</w:t>
      </w:r>
      <w:r>
        <w:rPr>
          <w:rFonts w:hint="eastAsia" w:ascii="宋体" w:hAnsi="宋体" w:eastAsia="宋体" w:cs="宋体"/>
          <w:spacing w:val="-3"/>
          <w:sz w:val="24"/>
          <w:szCs w:val="24"/>
        </w:rPr>
        <w:t xml:space="preserve"> </w:t>
      </w:r>
      <w:r>
        <w:rPr>
          <w:rFonts w:hint="eastAsia" w:ascii="宋体" w:hAnsi="宋体" w:eastAsia="宋体" w:cs="宋体"/>
          <w:sz w:val="24"/>
          <w:szCs w:val="24"/>
        </w:rPr>
        <w:t>IPV4</w:t>
      </w:r>
      <w:r>
        <w:rPr>
          <w:rFonts w:hint="eastAsia" w:ascii="宋体" w:hAnsi="宋体" w:eastAsia="宋体" w:cs="宋体"/>
          <w:spacing w:val="-16"/>
          <w:sz w:val="24"/>
          <w:szCs w:val="24"/>
        </w:rPr>
        <w:t xml:space="preserve"> 通信。</w:t>
      </w:r>
    </w:p>
    <w:p>
      <w:pPr>
        <w:pStyle w:val="23"/>
        <w:numPr>
          <w:ilvl w:val="0"/>
          <w:numId w:val="2"/>
        </w:numPr>
        <w:tabs>
          <w:tab w:val="left" w:pos="1624"/>
        </w:tabs>
        <w:spacing w:line="360" w:lineRule="auto"/>
        <w:ind w:left="245" w:hanging="186"/>
        <w:rPr>
          <w:rFonts w:ascii="宋体" w:hAnsi="宋体" w:eastAsia="宋体" w:cs="宋体"/>
          <w:sz w:val="24"/>
          <w:szCs w:val="24"/>
        </w:rPr>
      </w:pPr>
      <w:r>
        <w:rPr>
          <w:rFonts w:hint="eastAsia" w:ascii="宋体" w:hAnsi="宋体" w:eastAsia="宋体" w:cs="宋体"/>
          <w:spacing w:val="-3"/>
          <w:sz w:val="24"/>
          <w:szCs w:val="24"/>
        </w:rPr>
        <w:t>配置和应用常用广域网技术</w:t>
      </w:r>
      <w:r>
        <w:rPr>
          <w:rFonts w:hint="eastAsia" w:ascii="宋体" w:hAnsi="宋体" w:eastAsia="宋体" w:cs="宋体"/>
          <w:sz w:val="24"/>
          <w:szCs w:val="24"/>
        </w:rPr>
        <w:t>（</w:t>
      </w:r>
      <w:r>
        <w:rPr>
          <w:rFonts w:hint="eastAsia" w:ascii="宋体" w:hAnsi="宋体" w:eastAsia="宋体" w:cs="宋体"/>
          <w:spacing w:val="52"/>
          <w:sz w:val="24"/>
          <w:szCs w:val="24"/>
        </w:rPr>
        <w:t>如</w:t>
      </w:r>
      <w:r>
        <w:rPr>
          <w:rFonts w:hint="eastAsia" w:ascii="宋体" w:hAnsi="宋体" w:eastAsia="宋体" w:cs="宋体"/>
          <w:sz w:val="24"/>
          <w:szCs w:val="24"/>
        </w:rPr>
        <w:t>PPP</w:t>
      </w:r>
      <w:r>
        <w:rPr>
          <w:rFonts w:hint="eastAsia" w:ascii="宋体" w:hAnsi="宋体" w:eastAsia="宋体" w:cs="宋体"/>
          <w:spacing w:val="-28"/>
          <w:sz w:val="24"/>
          <w:szCs w:val="24"/>
        </w:rPr>
        <w:t xml:space="preserve"> 等</w:t>
      </w:r>
      <w:r>
        <w:rPr>
          <w:rFonts w:hint="eastAsia" w:ascii="宋体" w:hAnsi="宋体" w:eastAsia="宋体" w:cs="宋体"/>
          <w:spacing w:val="-3"/>
          <w:sz w:val="24"/>
          <w:szCs w:val="24"/>
        </w:rPr>
        <w:t>）</w:t>
      </w:r>
      <w:r>
        <w:rPr>
          <w:rFonts w:hint="eastAsia" w:ascii="宋体" w:hAnsi="宋体" w:eastAsia="宋体" w:cs="宋体"/>
          <w:sz w:val="24"/>
          <w:szCs w:val="24"/>
        </w:rPr>
        <w:t>。</w:t>
      </w:r>
    </w:p>
    <w:p>
      <w:pPr>
        <w:pStyle w:val="23"/>
        <w:numPr>
          <w:ilvl w:val="0"/>
          <w:numId w:val="2"/>
        </w:numPr>
        <w:tabs>
          <w:tab w:val="left" w:pos="1624"/>
        </w:tabs>
        <w:spacing w:line="360" w:lineRule="auto"/>
        <w:ind w:left="245" w:hanging="186"/>
        <w:rPr>
          <w:rFonts w:ascii="宋体" w:hAnsi="宋体" w:eastAsia="宋体" w:cs="宋体"/>
          <w:sz w:val="24"/>
          <w:szCs w:val="24"/>
        </w:rPr>
      </w:pPr>
      <w:r>
        <w:rPr>
          <w:rFonts w:hint="eastAsia" w:ascii="宋体" w:hAnsi="宋体" w:eastAsia="宋体" w:cs="宋体"/>
          <w:spacing w:val="-3"/>
          <w:sz w:val="24"/>
          <w:szCs w:val="24"/>
        </w:rPr>
        <w:t>配置交换机高可靠性技术</w:t>
      </w:r>
      <w:r>
        <w:rPr>
          <w:rFonts w:hint="eastAsia" w:ascii="宋体" w:hAnsi="宋体" w:eastAsia="宋体" w:cs="宋体"/>
          <w:sz w:val="24"/>
          <w:szCs w:val="24"/>
        </w:rPr>
        <w:t>（</w:t>
      </w:r>
      <w:r>
        <w:rPr>
          <w:rFonts w:hint="eastAsia" w:ascii="宋体" w:hAnsi="宋体" w:eastAsia="宋体" w:cs="宋体"/>
          <w:spacing w:val="-3"/>
          <w:sz w:val="24"/>
          <w:szCs w:val="24"/>
        </w:rPr>
        <w:t>如链路聚合、</w:t>
      </w:r>
      <w:r>
        <w:rPr>
          <w:rFonts w:hint="eastAsia" w:ascii="宋体" w:hAnsi="宋体" w:eastAsia="宋体" w:cs="宋体"/>
          <w:sz w:val="24"/>
          <w:szCs w:val="24"/>
        </w:rPr>
        <w:t>DLDP</w:t>
      </w:r>
      <w:r>
        <w:rPr>
          <w:rFonts w:hint="eastAsia" w:ascii="宋体" w:hAnsi="宋体" w:eastAsia="宋体" w:cs="宋体"/>
          <w:spacing w:val="-2"/>
          <w:sz w:val="24"/>
          <w:szCs w:val="24"/>
        </w:rPr>
        <w:t xml:space="preserve"> 、</w:t>
      </w:r>
      <w:r>
        <w:rPr>
          <w:rFonts w:hint="eastAsia" w:ascii="宋体" w:hAnsi="宋体" w:eastAsia="宋体" w:cs="宋体"/>
          <w:sz w:val="24"/>
          <w:szCs w:val="24"/>
        </w:rPr>
        <w:t>BFD、Track</w:t>
      </w:r>
      <w:r>
        <w:rPr>
          <w:rFonts w:hint="eastAsia" w:ascii="宋体" w:hAnsi="宋体" w:eastAsia="宋体" w:cs="宋体"/>
          <w:spacing w:val="-29"/>
          <w:sz w:val="24"/>
          <w:szCs w:val="24"/>
        </w:rPr>
        <w:t xml:space="preserve"> 等</w:t>
      </w:r>
      <w:r>
        <w:rPr>
          <w:rFonts w:hint="eastAsia" w:ascii="宋体" w:hAnsi="宋体" w:eastAsia="宋体" w:cs="宋体"/>
          <w:sz w:val="24"/>
          <w:szCs w:val="24"/>
        </w:rPr>
        <w:t>）</w:t>
      </w:r>
      <w:r>
        <w:rPr>
          <w:rFonts w:hint="eastAsia" w:ascii="宋体" w:hAnsi="宋体" w:eastAsia="宋体" w:cs="宋体"/>
          <w:spacing w:val="-1"/>
          <w:sz w:val="24"/>
          <w:szCs w:val="24"/>
        </w:rPr>
        <w:t>，实现网络</w:t>
      </w:r>
      <w:r>
        <w:rPr>
          <w:rFonts w:hint="eastAsia" w:ascii="宋体" w:hAnsi="宋体" w:eastAsia="宋体" w:cs="宋体"/>
          <w:sz w:val="24"/>
          <w:szCs w:val="24"/>
        </w:rPr>
        <w:t>中链路快速收敛。</w:t>
      </w:r>
    </w:p>
    <w:p>
      <w:pPr>
        <w:pStyle w:val="23"/>
        <w:numPr>
          <w:ilvl w:val="0"/>
          <w:numId w:val="2"/>
        </w:numPr>
        <w:tabs>
          <w:tab w:val="left" w:pos="1624"/>
        </w:tabs>
        <w:spacing w:line="360" w:lineRule="auto"/>
        <w:ind w:left="260" w:hanging="201"/>
        <w:rPr>
          <w:rFonts w:ascii="宋体" w:hAnsi="宋体" w:eastAsia="宋体" w:cs="宋体"/>
          <w:sz w:val="24"/>
          <w:szCs w:val="24"/>
        </w:rPr>
      </w:pPr>
      <w:r>
        <w:rPr>
          <w:rFonts w:hint="eastAsia" w:ascii="宋体" w:hAnsi="宋体" w:eastAsia="宋体" w:cs="宋体"/>
          <w:spacing w:val="8"/>
          <w:sz w:val="24"/>
          <w:szCs w:val="24"/>
        </w:rPr>
        <w:t>配置交换机</w:t>
      </w:r>
      <w:r>
        <w:rPr>
          <w:rFonts w:hint="eastAsia" w:ascii="宋体" w:hAnsi="宋体" w:eastAsia="宋体" w:cs="宋体"/>
          <w:sz w:val="24"/>
          <w:szCs w:val="24"/>
        </w:rPr>
        <w:t>VRRP</w:t>
      </w:r>
      <w:r>
        <w:rPr>
          <w:rFonts w:hint="eastAsia" w:ascii="宋体" w:hAnsi="宋体" w:eastAsia="宋体" w:cs="宋体"/>
          <w:spacing w:val="-9"/>
          <w:sz w:val="24"/>
          <w:szCs w:val="24"/>
        </w:rPr>
        <w:t xml:space="preserve"> 技术，实现网关冗余与备份。</w:t>
      </w:r>
    </w:p>
    <w:p>
      <w:pPr>
        <w:pStyle w:val="23"/>
        <w:numPr>
          <w:ilvl w:val="0"/>
          <w:numId w:val="2"/>
        </w:numPr>
        <w:tabs>
          <w:tab w:val="left" w:pos="1624"/>
        </w:tabs>
        <w:spacing w:line="360" w:lineRule="auto"/>
        <w:ind w:left="245" w:hanging="186"/>
        <w:rPr>
          <w:rFonts w:ascii="宋体" w:hAnsi="宋体" w:eastAsia="宋体" w:cs="宋体"/>
          <w:sz w:val="24"/>
          <w:szCs w:val="24"/>
        </w:rPr>
      </w:pPr>
      <w:r>
        <w:rPr>
          <w:rFonts w:hint="eastAsia" w:ascii="宋体" w:hAnsi="宋体" w:eastAsia="宋体" w:cs="宋体"/>
          <w:spacing w:val="-3"/>
          <w:sz w:val="24"/>
          <w:szCs w:val="24"/>
        </w:rPr>
        <w:t>会实施路由策略，通过CLI命令行或SDN方式控制路由按照指定策略转发。</w:t>
      </w:r>
    </w:p>
    <w:p>
      <w:pPr>
        <w:pStyle w:val="23"/>
        <w:numPr>
          <w:ilvl w:val="0"/>
          <w:numId w:val="2"/>
        </w:numPr>
        <w:tabs>
          <w:tab w:val="left" w:pos="1624"/>
        </w:tabs>
        <w:spacing w:line="360" w:lineRule="auto"/>
        <w:ind w:left="242" w:hanging="183"/>
        <w:rPr>
          <w:rFonts w:ascii="宋体" w:hAnsi="宋体" w:eastAsia="宋体" w:cs="宋体"/>
          <w:sz w:val="24"/>
          <w:szCs w:val="24"/>
        </w:rPr>
      </w:pPr>
      <w:r>
        <w:rPr>
          <w:rFonts w:hint="eastAsia" w:ascii="宋体" w:hAnsi="宋体" w:eastAsia="宋体" w:cs="宋体"/>
          <w:spacing w:val="-5"/>
          <w:sz w:val="24"/>
          <w:szCs w:val="24"/>
        </w:rPr>
        <w:t>配置交换机网络设备虚拟交换技术，实现数据中心网络的虚拟化，实现网络中</w:t>
      </w:r>
      <w:r>
        <w:rPr>
          <w:rFonts w:hint="eastAsia" w:ascii="宋体" w:hAnsi="宋体" w:eastAsia="宋体" w:cs="宋体"/>
          <w:sz w:val="24"/>
          <w:szCs w:val="24"/>
        </w:rPr>
        <w:t>心网络的高可靠。</w:t>
      </w:r>
    </w:p>
    <w:p>
      <w:pPr>
        <w:pStyle w:val="23"/>
        <w:numPr>
          <w:ilvl w:val="0"/>
          <w:numId w:val="2"/>
        </w:numPr>
        <w:tabs>
          <w:tab w:val="left" w:pos="1624"/>
        </w:tabs>
        <w:spacing w:line="360" w:lineRule="auto"/>
        <w:ind w:left="245" w:hanging="186"/>
        <w:rPr>
          <w:rFonts w:ascii="宋体" w:hAnsi="宋体" w:eastAsia="宋体" w:cs="宋体"/>
          <w:sz w:val="24"/>
          <w:szCs w:val="24"/>
        </w:rPr>
      </w:pPr>
      <w:r>
        <w:rPr>
          <w:rFonts w:hint="eastAsia" w:ascii="宋体" w:hAnsi="宋体" w:eastAsia="宋体" w:cs="宋体"/>
          <w:spacing w:val="-3"/>
          <w:sz w:val="24"/>
          <w:szCs w:val="24"/>
        </w:rPr>
        <w:t>配置无线控制器转发模式，实现无线网络中用户数据本地转发或集中转发。</w:t>
      </w:r>
    </w:p>
    <w:p>
      <w:pPr>
        <w:pStyle w:val="23"/>
        <w:numPr>
          <w:ilvl w:val="0"/>
          <w:numId w:val="2"/>
        </w:numPr>
        <w:tabs>
          <w:tab w:val="left" w:pos="1624"/>
        </w:tabs>
        <w:spacing w:line="360" w:lineRule="auto"/>
        <w:ind w:left="253" w:hanging="194"/>
        <w:rPr>
          <w:rFonts w:ascii="宋体" w:hAnsi="宋体" w:eastAsia="宋体" w:cs="宋体"/>
          <w:sz w:val="24"/>
          <w:szCs w:val="24"/>
        </w:rPr>
      </w:pPr>
      <w:r>
        <w:rPr>
          <w:rFonts w:hint="eastAsia" w:ascii="宋体" w:hAnsi="宋体" w:eastAsia="宋体" w:cs="宋体"/>
          <w:spacing w:val="3"/>
          <w:sz w:val="24"/>
          <w:szCs w:val="24"/>
        </w:rPr>
        <w:t>使用无线控制器创建</w:t>
      </w:r>
      <w:r>
        <w:rPr>
          <w:rFonts w:hint="eastAsia" w:ascii="宋体" w:hAnsi="宋体" w:eastAsia="宋体" w:cs="宋体"/>
          <w:sz w:val="24"/>
          <w:szCs w:val="24"/>
        </w:rPr>
        <w:t>SSID</w:t>
      </w:r>
      <w:r>
        <w:rPr>
          <w:rFonts w:hint="eastAsia" w:ascii="宋体" w:hAnsi="宋体" w:eastAsia="宋体" w:cs="宋体"/>
          <w:spacing w:val="4"/>
          <w:sz w:val="24"/>
          <w:szCs w:val="24"/>
        </w:rPr>
        <w:t>,实现无线用户关联</w:t>
      </w:r>
      <w:r>
        <w:rPr>
          <w:rFonts w:hint="eastAsia" w:ascii="宋体" w:hAnsi="宋体" w:eastAsia="宋体" w:cs="宋体"/>
          <w:sz w:val="24"/>
          <w:szCs w:val="24"/>
        </w:rPr>
        <w:t>SSID。</w:t>
      </w:r>
    </w:p>
    <w:p>
      <w:pPr>
        <w:pStyle w:val="23"/>
        <w:numPr>
          <w:ilvl w:val="0"/>
          <w:numId w:val="2"/>
        </w:numPr>
        <w:tabs>
          <w:tab w:val="left" w:pos="1624"/>
        </w:tabs>
        <w:spacing w:line="360" w:lineRule="auto"/>
        <w:ind w:left="239" w:hanging="180"/>
        <w:rPr>
          <w:rFonts w:ascii="宋体" w:hAnsi="宋体" w:eastAsia="宋体" w:cs="宋体"/>
          <w:sz w:val="24"/>
          <w:szCs w:val="24"/>
        </w:rPr>
      </w:pPr>
      <w:r>
        <w:rPr>
          <w:rFonts w:hint="eastAsia" w:ascii="宋体" w:hAnsi="宋体" w:eastAsia="宋体" w:cs="宋体"/>
          <w:spacing w:val="-7"/>
          <w:sz w:val="24"/>
          <w:szCs w:val="24"/>
        </w:rPr>
        <w:t xml:space="preserve">配置无线控制器热备功能，实现双 </w:t>
      </w:r>
      <w:r>
        <w:rPr>
          <w:rFonts w:hint="eastAsia" w:ascii="宋体" w:hAnsi="宋体" w:eastAsia="宋体" w:cs="宋体"/>
          <w:sz w:val="24"/>
          <w:szCs w:val="24"/>
        </w:rPr>
        <w:t>AC</w:t>
      </w:r>
      <w:r>
        <w:rPr>
          <w:rFonts w:hint="eastAsia" w:ascii="宋体" w:hAnsi="宋体" w:eastAsia="宋体" w:cs="宋体"/>
          <w:spacing w:val="-11"/>
          <w:sz w:val="24"/>
          <w:szCs w:val="24"/>
        </w:rPr>
        <w:t xml:space="preserve"> 的负载均衡。</w:t>
      </w:r>
    </w:p>
    <w:p>
      <w:pPr>
        <w:pStyle w:val="23"/>
        <w:numPr>
          <w:ilvl w:val="0"/>
          <w:numId w:val="2"/>
        </w:numPr>
        <w:tabs>
          <w:tab w:val="left" w:pos="1624"/>
        </w:tabs>
        <w:spacing w:line="360" w:lineRule="auto"/>
        <w:ind w:left="245" w:hanging="186"/>
        <w:rPr>
          <w:rFonts w:ascii="宋体" w:hAnsi="宋体" w:eastAsia="宋体" w:cs="宋体"/>
          <w:sz w:val="24"/>
          <w:szCs w:val="24"/>
        </w:rPr>
      </w:pPr>
      <w:r>
        <w:rPr>
          <w:rFonts w:hint="eastAsia" w:ascii="宋体" w:hAnsi="宋体" w:eastAsia="宋体" w:cs="宋体"/>
          <w:spacing w:val="-3"/>
          <w:sz w:val="24"/>
          <w:szCs w:val="24"/>
        </w:rPr>
        <w:t>实现无线认证，实现无线用户安全准入。</w:t>
      </w:r>
    </w:p>
    <w:p>
      <w:pPr>
        <w:pStyle w:val="23"/>
        <w:numPr>
          <w:ilvl w:val="0"/>
          <w:numId w:val="2"/>
        </w:numPr>
        <w:tabs>
          <w:tab w:val="left" w:pos="1624"/>
        </w:tabs>
        <w:spacing w:line="360" w:lineRule="auto"/>
        <w:ind w:left="253" w:hanging="194"/>
        <w:rPr>
          <w:rFonts w:ascii="宋体" w:hAnsi="宋体" w:eastAsia="宋体" w:cs="宋体"/>
          <w:sz w:val="24"/>
          <w:szCs w:val="24"/>
        </w:rPr>
      </w:pPr>
      <w:r>
        <w:rPr>
          <w:rFonts w:hint="eastAsia" w:ascii="宋体" w:hAnsi="宋体" w:eastAsia="宋体" w:cs="宋体"/>
          <w:spacing w:val="3"/>
          <w:sz w:val="24"/>
          <w:szCs w:val="24"/>
        </w:rPr>
        <w:t>使用无线控制器配置</w:t>
      </w:r>
      <w:r>
        <w:rPr>
          <w:rFonts w:hint="eastAsia" w:ascii="宋体" w:hAnsi="宋体" w:eastAsia="宋体" w:cs="宋体"/>
          <w:sz w:val="24"/>
          <w:szCs w:val="24"/>
        </w:rPr>
        <w:t>AP</w:t>
      </w:r>
      <w:r>
        <w:rPr>
          <w:rFonts w:hint="eastAsia" w:ascii="宋体" w:hAnsi="宋体" w:eastAsia="宋体" w:cs="宋体"/>
          <w:spacing w:val="-9"/>
          <w:sz w:val="24"/>
          <w:szCs w:val="24"/>
        </w:rPr>
        <w:t xml:space="preserve"> 隔离，实现无线用户二层隔离。</w:t>
      </w:r>
    </w:p>
    <w:p>
      <w:pPr>
        <w:pStyle w:val="23"/>
        <w:numPr>
          <w:ilvl w:val="0"/>
          <w:numId w:val="2"/>
        </w:numPr>
        <w:tabs>
          <w:tab w:val="left" w:pos="1624"/>
        </w:tabs>
        <w:spacing w:line="360" w:lineRule="auto"/>
        <w:ind w:left="245" w:hanging="186"/>
        <w:rPr>
          <w:rFonts w:ascii="宋体" w:hAnsi="宋体" w:eastAsia="宋体" w:cs="宋体"/>
          <w:sz w:val="24"/>
          <w:szCs w:val="24"/>
        </w:rPr>
      </w:pPr>
      <w:r>
        <w:rPr>
          <w:rFonts w:hint="eastAsia" w:ascii="宋体" w:hAnsi="宋体" w:eastAsia="宋体" w:cs="宋体"/>
          <w:spacing w:val="-3"/>
          <w:sz w:val="24"/>
          <w:szCs w:val="24"/>
        </w:rPr>
        <w:t>使用无线控制器配置限制，实现特性用户流量限速。</w:t>
      </w:r>
    </w:p>
    <w:p>
      <w:pPr>
        <w:pStyle w:val="23"/>
        <w:numPr>
          <w:ilvl w:val="0"/>
          <w:numId w:val="2"/>
        </w:numPr>
        <w:tabs>
          <w:tab w:val="left" w:pos="1624"/>
        </w:tabs>
        <w:spacing w:line="360" w:lineRule="auto"/>
        <w:ind w:left="245" w:hanging="186"/>
        <w:rPr>
          <w:rFonts w:ascii="宋体" w:hAnsi="宋体" w:eastAsia="宋体" w:cs="宋体"/>
          <w:sz w:val="24"/>
          <w:szCs w:val="24"/>
        </w:rPr>
      </w:pPr>
      <w:r>
        <w:rPr>
          <w:rFonts w:hint="eastAsia" w:ascii="宋体" w:hAnsi="宋体" w:eastAsia="宋体" w:cs="宋体"/>
          <w:spacing w:val="-3"/>
          <w:sz w:val="24"/>
          <w:szCs w:val="24"/>
        </w:rPr>
        <w:t>使用无线控制器配置数据加密，实现用户通信安全。</w:t>
      </w:r>
    </w:p>
    <w:p>
      <w:pPr>
        <w:pStyle w:val="23"/>
        <w:numPr>
          <w:ilvl w:val="0"/>
          <w:numId w:val="2"/>
        </w:numPr>
        <w:tabs>
          <w:tab w:val="left" w:pos="1624"/>
        </w:tabs>
        <w:spacing w:line="360" w:lineRule="auto"/>
        <w:ind w:left="235" w:hanging="176"/>
        <w:rPr>
          <w:rFonts w:ascii="宋体" w:hAnsi="宋体" w:eastAsia="宋体" w:cs="宋体"/>
          <w:sz w:val="24"/>
          <w:szCs w:val="24"/>
        </w:rPr>
      </w:pPr>
      <w:r>
        <w:rPr>
          <w:rFonts w:hint="eastAsia" w:ascii="宋体" w:hAnsi="宋体" w:eastAsia="宋体" w:cs="宋体"/>
          <w:spacing w:val="-10"/>
          <w:sz w:val="24"/>
          <w:szCs w:val="24"/>
        </w:rPr>
        <w:t xml:space="preserve">使用出网关配置 </w:t>
      </w:r>
      <w:r>
        <w:rPr>
          <w:rFonts w:hint="eastAsia" w:ascii="宋体" w:hAnsi="宋体" w:eastAsia="宋体" w:cs="宋体"/>
          <w:sz w:val="24"/>
          <w:szCs w:val="24"/>
        </w:rPr>
        <w:t>NAPT</w:t>
      </w:r>
      <w:r>
        <w:rPr>
          <w:rFonts w:hint="eastAsia" w:ascii="宋体" w:hAnsi="宋体" w:eastAsia="宋体" w:cs="宋体"/>
          <w:spacing w:val="-9"/>
          <w:sz w:val="24"/>
          <w:szCs w:val="24"/>
        </w:rPr>
        <w:t xml:space="preserve"> 及时间控制，实现用户访问互联网。</w:t>
      </w:r>
    </w:p>
    <w:p>
      <w:pPr>
        <w:pStyle w:val="23"/>
        <w:numPr>
          <w:ilvl w:val="0"/>
          <w:numId w:val="2"/>
        </w:numPr>
        <w:tabs>
          <w:tab w:val="left" w:pos="1624"/>
        </w:tabs>
        <w:spacing w:line="360" w:lineRule="auto"/>
        <w:ind w:left="257" w:hanging="198"/>
        <w:rPr>
          <w:rFonts w:ascii="宋体" w:hAnsi="宋体" w:eastAsia="宋体" w:cs="宋体"/>
          <w:sz w:val="24"/>
          <w:szCs w:val="24"/>
        </w:rPr>
      </w:pPr>
      <w:r>
        <w:rPr>
          <w:rFonts w:hint="eastAsia" w:ascii="宋体" w:hAnsi="宋体" w:eastAsia="宋体" w:cs="宋体"/>
          <w:spacing w:val="6"/>
          <w:sz w:val="24"/>
          <w:szCs w:val="24"/>
        </w:rPr>
        <w:t>使用出口网关</w:t>
      </w:r>
      <w:r>
        <w:rPr>
          <w:rFonts w:hint="eastAsia" w:ascii="宋体" w:hAnsi="宋体" w:eastAsia="宋体" w:cs="宋体"/>
          <w:sz w:val="24"/>
          <w:szCs w:val="24"/>
        </w:rPr>
        <w:t>Web</w:t>
      </w:r>
      <w:r>
        <w:rPr>
          <w:rFonts w:hint="eastAsia" w:ascii="宋体" w:hAnsi="宋体" w:eastAsia="宋体" w:cs="宋体"/>
          <w:spacing w:val="-3"/>
          <w:sz w:val="24"/>
          <w:szCs w:val="24"/>
        </w:rPr>
        <w:t xml:space="preserve"> </w:t>
      </w:r>
      <w:r>
        <w:rPr>
          <w:rFonts w:hint="eastAsia" w:ascii="宋体" w:hAnsi="宋体" w:eastAsia="宋体" w:cs="宋体"/>
          <w:sz w:val="24"/>
          <w:szCs w:val="24"/>
        </w:rPr>
        <w:t>Portal</w:t>
      </w:r>
      <w:r>
        <w:rPr>
          <w:rFonts w:hint="eastAsia" w:ascii="宋体" w:hAnsi="宋体" w:eastAsia="宋体" w:cs="宋体"/>
          <w:spacing w:val="-9"/>
          <w:sz w:val="24"/>
          <w:szCs w:val="24"/>
        </w:rPr>
        <w:t xml:space="preserve"> 认证，实现用户身份认证。</w:t>
      </w:r>
    </w:p>
    <w:p>
      <w:pPr>
        <w:pStyle w:val="23"/>
        <w:numPr>
          <w:ilvl w:val="0"/>
          <w:numId w:val="2"/>
        </w:numPr>
        <w:tabs>
          <w:tab w:val="left" w:pos="1624"/>
        </w:tabs>
        <w:spacing w:line="360" w:lineRule="auto"/>
        <w:ind w:left="245" w:hanging="186"/>
        <w:rPr>
          <w:rFonts w:ascii="宋体" w:hAnsi="宋体" w:eastAsia="宋体" w:cs="宋体"/>
          <w:sz w:val="24"/>
          <w:szCs w:val="24"/>
        </w:rPr>
      </w:pPr>
      <w:r>
        <w:rPr>
          <w:rFonts w:hint="eastAsia" w:ascii="宋体" w:hAnsi="宋体" w:eastAsia="宋体" w:cs="宋体"/>
          <w:spacing w:val="-3"/>
          <w:sz w:val="24"/>
          <w:szCs w:val="24"/>
        </w:rPr>
        <w:t>使用出口网关流量控制，实现特定业务速率限制。</w:t>
      </w:r>
    </w:p>
    <w:p>
      <w:pPr>
        <w:pStyle w:val="23"/>
        <w:numPr>
          <w:ilvl w:val="0"/>
          <w:numId w:val="2"/>
        </w:numPr>
        <w:tabs>
          <w:tab w:val="left" w:pos="1624"/>
        </w:tabs>
        <w:spacing w:line="360" w:lineRule="auto"/>
        <w:ind w:left="245" w:hanging="186"/>
        <w:rPr>
          <w:rFonts w:ascii="宋体" w:hAnsi="宋体" w:eastAsia="宋体" w:cs="宋体"/>
          <w:sz w:val="24"/>
          <w:szCs w:val="24"/>
        </w:rPr>
      </w:pPr>
      <w:r>
        <w:rPr>
          <w:rFonts w:hint="eastAsia" w:ascii="宋体" w:hAnsi="宋体" w:eastAsia="宋体" w:cs="宋体"/>
          <w:spacing w:val="-3"/>
          <w:sz w:val="24"/>
          <w:szCs w:val="24"/>
        </w:rPr>
        <w:t>使用出口网关行为审计，实现内网用户数据安全审计。</w:t>
      </w:r>
    </w:p>
    <w:p>
      <w:pPr>
        <w:pStyle w:val="23"/>
        <w:numPr>
          <w:ilvl w:val="0"/>
          <w:numId w:val="2"/>
        </w:numPr>
        <w:tabs>
          <w:tab w:val="left" w:pos="1624"/>
        </w:tabs>
        <w:spacing w:line="360" w:lineRule="auto"/>
        <w:ind w:left="253" w:hanging="194"/>
        <w:rPr>
          <w:rFonts w:ascii="宋体" w:hAnsi="宋体" w:eastAsia="宋体" w:cs="宋体"/>
          <w:sz w:val="24"/>
          <w:szCs w:val="24"/>
        </w:rPr>
      </w:pPr>
      <w:r>
        <w:rPr>
          <w:rFonts w:hint="eastAsia" w:ascii="宋体" w:hAnsi="宋体" w:eastAsia="宋体" w:cs="宋体"/>
          <w:spacing w:val="3"/>
          <w:sz w:val="24"/>
          <w:szCs w:val="24"/>
        </w:rPr>
        <w:t>使用出口网关实现</w:t>
      </w:r>
      <w:r>
        <w:rPr>
          <w:rFonts w:hint="eastAsia" w:ascii="宋体" w:hAnsi="宋体" w:eastAsia="宋体" w:cs="宋体"/>
          <w:sz w:val="24"/>
          <w:szCs w:val="24"/>
        </w:rPr>
        <w:t>VPN</w:t>
      </w:r>
      <w:r>
        <w:rPr>
          <w:rFonts w:hint="eastAsia" w:ascii="宋体" w:hAnsi="宋体" w:eastAsia="宋体" w:cs="宋体"/>
          <w:spacing w:val="-3"/>
          <w:sz w:val="24"/>
          <w:szCs w:val="24"/>
        </w:rPr>
        <w:t>，基于行业应用场景实现外网用户安全访问内网服务，</w:t>
      </w:r>
      <w:r>
        <w:rPr>
          <w:rFonts w:hint="eastAsia" w:ascii="宋体" w:hAnsi="宋体" w:eastAsia="宋体" w:cs="宋体"/>
          <w:sz w:val="24"/>
          <w:szCs w:val="24"/>
        </w:rPr>
        <w:t>实现隧道技术，包括不限于 GRE 隧道，Ipsec 隧道等。</w:t>
      </w:r>
    </w:p>
    <w:p>
      <w:pPr>
        <w:pStyle w:val="23"/>
        <w:numPr>
          <w:ilvl w:val="0"/>
          <w:numId w:val="2"/>
        </w:numPr>
        <w:tabs>
          <w:tab w:val="left" w:pos="1624"/>
        </w:tabs>
        <w:spacing w:line="360" w:lineRule="auto"/>
        <w:ind w:left="241" w:hanging="182"/>
        <w:rPr>
          <w:rFonts w:ascii="宋体" w:hAnsi="宋体" w:eastAsia="宋体" w:cs="宋体"/>
          <w:sz w:val="24"/>
          <w:szCs w:val="24"/>
        </w:rPr>
      </w:pPr>
      <w:r>
        <w:rPr>
          <w:rFonts w:hint="eastAsia" w:ascii="宋体" w:hAnsi="宋体" w:eastAsia="宋体" w:cs="宋体"/>
          <w:spacing w:val="-6"/>
          <w:sz w:val="24"/>
          <w:szCs w:val="24"/>
        </w:rPr>
        <w:t xml:space="preserve">会实施无线地勘，能绘制无线规划平面图、设计 </w:t>
      </w:r>
      <w:r>
        <w:rPr>
          <w:rFonts w:hint="eastAsia" w:ascii="宋体" w:hAnsi="宋体" w:eastAsia="宋体" w:cs="宋体"/>
          <w:sz w:val="24"/>
          <w:szCs w:val="24"/>
        </w:rPr>
        <w:t>AP</w:t>
      </w:r>
      <w:r>
        <w:rPr>
          <w:rFonts w:hint="eastAsia" w:ascii="宋体" w:hAnsi="宋体" w:eastAsia="宋体" w:cs="宋体"/>
          <w:spacing w:val="-9"/>
          <w:sz w:val="24"/>
          <w:szCs w:val="24"/>
        </w:rPr>
        <w:t xml:space="preserve"> 点位图、配置热图。</w:t>
      </w:r>
    </w:p>
    <w:p>
      <w:pPr>
        <w:pStyle w:val="6"/>
      </w:pPr>
      <w:bookmarkStart w:id="20" w:name="_Toc120544928"/>
      <w:r>
        <w:rPr>
          <w:rFonts w:hint="eastAsia"/>
        </w:rPr>
        <w:t>3.</w:t>
      </w:r>
      <w:r>
        <w:t>2</w:t>
      </w:r>
      <w:r>
        <w:rPr>
          <w:rFonts w:hint="eastAsia"/>
        </w:rPr>
        <w:t>.</w:t>
      </w:r>
      <w:r>
        <w:t>2</w:t>
      </w:r>
      <w:r>
        <w:rPr>
          <w:rFonts w:hint="eastAsia"/>
        </w:rPr>
        <w:t>模块B：</w:t>
      </w:r>
      <w:r>
        <w:t>系统服务</w:t>
      </w:r>
      <w:bookmarkEnd w:id="20"/>
    </w:p>
    <w:p>
      <w:pPr>
        <w:rPr>
          <w:rFonts w:ascii="宋体" w:hAnsi="宋体" w:eastAsia="宋体"/>
          <w:sz w:val="24"/>
          <w:szCs w:val="24"/>
        </w:rPr>
      </w:pPr>
      <w:r>
        <w:rPr>
          <w:rFonts w:hint="eastAsia" w:ascii="宋体" w:hAnsi="宋体" w:eastAsia="宋体"/>
          <w:sz w:val="24"/>
          <w:szCs w:val="24"/>
        </w:rPr>
        <w:t>（2）系统服务（Windows部署、Linux部署），比赛时间</w:t>
      </w:r>
      <w:r>
        <w:rPr>
          <w:rFonts w:ascii="宋体" w:hAnsi="宋体" w:eastAsia="宋体"/>
          <w:sz w:val="24"/>
          <w:szCs w:val="24"/>
        </w:rPr>
        <w:t>3</w:t>
      </w:r>
      <w:r>
        <w:rPr>
          <w:rFonts w:hint="eastAsia" w:ascii="宋体" w:hAnsi="宋体" w:eastAsia="宋体"/>
          <w:sz w:val="24"/>
          <w:szCs w:val="24"/>
        </w:rPr>
        <w:t>小时。</w:t>
      </w:r>
    </w:p>
    <w:p>
      <w:pPr>
        <w:pStyle w:val="2"/>
        <w:spacing w:line="360" w:lineRule="auto"/>
        <w:ind w:left="210" w:leftChars="100" w:firstLine="0" w:firstLineChars="0"/>
        <w:rPr>
          <w:rFonts w:ascii="宋体" w:hAnsi="宋体" w:eastAsia="宋体" w:cstheme="minorBidi"/>
          <w:kern w:val="2"/>
          <w:sz w:val="24"/>
          <w:szCs w:val="24"/>
          <w:lang w:val="en-US" w:bidi="ar-SA"/>
        </w:rPr>
      </w:pPr>
      <w:r>
        <w:rPr>
          <w:rFonts w:hint="eastAsia" w:ascii="宋体" w:hAnsi="宋体" w:eastAsia="宋体" w:cstheme="minorBidi"/>
          <w:kern w:val="2"/>
          <w:sz w:val="24"/>
          <w:szCs w:val="24"/>
          <w:lang w:val="en-US" w:bidi="ar-SA"/>
        </w:rPr>
        <w:t>Windows部署</w:t>
      </w:r>
    </w:p>
    <w:p>
      <w:pPr>
        <w:pStyle w:val="2"/>
        <w:spacing w:line="360" w:lineRule="auto"/>
        <w:ind w:left="210" w:leftChars="100" w:firstLine="480" w:firstLineChars="200"/>
        <w:rPr>
          <w:rFonts w:ascii="宋体" w:hAnsi="宋体" w:eastAsia="宋体" w:cstheme="minorBidi"/>
          <w:kern w:val="2"/>
          <w:sz w:val="24"/>
          <w:szCs w:val="24"/>
          <w:lang w:val="en-US" w:bidi="ar-SA"/>
        </w:rPr>
      </w:pPr>
      <w:r>
        <w:rPr>
          <w:rFonts w:hint="eastAsia" w:ascii="宋体" w:hAnsi="宋体" w:eastAsia="宋体" w:cstheme="minorBidi"/>
          <w:kern w:val="2"/>
          <w:sz w:val="24"/>
          <w:szCs w:val="24"/>
          <w:lang w:val="en-US" w:bidi="ar-SA"/>
        </w:rPr>
        <w:t>依据设计图纸要求，配置和管理 Windows 用户及应用服务器；在活动目录环境中实现用户、组和计算机账户统一管理，配置对共享文件夹的安全访问；为Windows远程管理安装和配置终端服务；创建控制用户桌面的设置等安全性的策略。</w:t>
      </w:r>
    </w:p>
    <w:p>
      <w:pPr>
        <w:pStyle w:val="2"/>
        <w:spacing w:line="360" w:lineRule="auto"/>
        <w:ind w:left="0" w:firstLine="0" w:firstLineChars="0"/>
        <w:rPr>
          <w:rFonts w:ascii="宋体" w:hAnsi="宋体" w:eastAsia="宋体" w:cstheme="minorBidi"/>
          <w:kern w:val="2"/>
          <w:sz w:val="24"/>
          <w:szCs w:val="24"/>
          <w:lang w:val="en-US" w:bidi="ar-SA"/>
        </w:rPr>
      </w:pPr>
      <w:r>
        <w:rPr>
          <w:rFonts w:hint="eastAsia" w:ascii="宋体" w:hAnsi="宋体" w:eastAsia="宋体" w:cstheme="minorBidi"/>
          <w:kern w:val="2"/>
          <w:sz w:val="24"/>
          <w:szCs w:val="24"/>
          <w:lang w:val="en-US" w:bidi="ar-SA"/>
        </w:rPr>
        <w:t>参赛选手需要掌握以下并不仅限于以下技能。</w:t>
      </w:r>
    </w:p>
    <w:p>
      <w:pPr>
        <w:pStyle w:val="23"/>
        <w:numPr>
          <w:ilvl w:val="0"/>
          <w:numId w:val="2"/>
        </w:numPr>
        <w:tabs>
          <w:tab w:val="left" w:pos="1900"/>
        </w:tabs>
        <w:spacing w:line="360" w:lineRule="auto"/>
        <w:ind w:left="278"/>
        <w:rPr>
          <w:rFonts w:ascii="宋体" w:hAnsi="宋体" w:eastAsia="宋体" w:cs="宋体"/>
          <w:sz w:val="24"/>
          <w:szCs w:val="24"/>
        </w:rPr>
      </w:pPr>
      <w:r>
        <w:rPr>
          <w:rFonts w:hint="eastAsia" w:ascii="宋体" w:hAnsi="宋体" w:eastAsia="宋体" w:cs="宋体"/>
          <w:spacing w:val="-3"/>
          <w:sz w:val="24"/>
          <w:szCs w:val="24"/>
        </w:rPr>
        <w:t>管理本地、漫游和强制的用户（</w:t>
      </w:r>
      <w:r>
        <w:rPr>
          <w:rFonts w:hint="eastAsia" w:ascii="宋体" w:hAnsi="宋体" w:eastAsia="宋体" w:cs="宋体"/>
          <w:sz w:val="24"/>
          <w:szCs w:val="24"/>
        </w:rPr>
        <w:t>配置</w:t>
      </w:r>
      <w:r>
        <w:rPr>
          <w:rFonts w:hint="eastAsia" w:ascii="宋体" w:hAnsi="宋体" w:eastAsia="宋体" w:cs="宋体"/>
          <w:spacing w:val="-3"/>
          <w:sz w:val="24"/>
          <w:szCs w:val="24"/>
        </w:rPr>
        <w:t>）</w:t>
      </w:r>
      <w:r>
        <w:rPr>
          <w:rFonts w:hint="eastAsia" w:ascii="宋体" w:hAnsi="宋体" w:eastAsia="宋体" w:cs="宋体"/>
          <w:sz w:val="24"/>
          <w:szCs w:val="24"/>
        </w:rPr>
        <w:t>文件。</w:t>
      </w:r>
    </w:p>
    <w:p>
      <w:pPr>
        <w:pStyle w:val="23"/>
        <w:numPr>
          <w:ilvl w:val="0"/>
          <w:numId w:val="2"/>
        </w:numPr>
        <w:tabs>
          <w:tab w:val="left" w:pos="1900"/>
        </w:tabs>
        <w:spacing w:line="360" w:lineRule="auto"/>
        <w:ind w:left="278"/>
        <w:rPr>
          <w:rFonts w:ascii="宋体" w:hAnsi="宋体" w:eastAsia="宋体" w:cs="宋体"/>
          <w:sz w:val="24"/>
          <w:szCs w:val="24"/>
        </w:rPr>
      </w:pPr>
      <w:r>
        <w:rPr>
          <w:rFonts w:hint="eastAsia" w:ascii="宋体" w:hAnsi="宋体" w:eastAsia="宋体" w:cs="宋体"/>
          <w:spacing w:val="-3"/>
          <w:sz w:val="24"/>
          <w:szCs w:val="24"/>
        </w:rPr>
        <w:t>在活动目录环境中实现用户、组和计算机帐户。</w:t>
      </w:r>
    </w:p>
    <w:p>
      <w:pPr>
        <w:pStyle w:val="23"/>
        <w:numPr>
          <w:ilvl w:val="0"/>
          <w:numId w:val="2"/>
        </w:numPr>
        <w:tabs>
          <w:tab w:val="left" w:pos="1900"/>
        </w:tabs>
        <w:spacing w:line="360" w:lineRule="auto"/>
        <w:ind w:left="278"/>
        <w:rPr>
          <w:rFonts w:ascii="宋体" w:hAnsi="宋体" w:eastAsia="宋体" w:cs="宋体"/>
          <w:sz w:val="24"/>
          <w:szCs w:val="24"/>
        </w:rPr>
      </w:pPr>
      <w:r>
        <w:rPr>
          <w:rFonts w:hint="eastAsia" w:ascii="宋体" w:hAnsi="宋体" w:eastAsia="宋体" w:cs="宋体"/>
          <w:spacing w:val="-3"/>
          <w:sz w:val="24"/>
          <w:szCs w:val="24"/>
        </w:rPr>
        <w:t>配置对共享文件夹的访问。</w:t>
      </w:r>
    </w:p>
    <w:p>
      <w:pPr>
        <w:pStyle w:val="23"/>
        <w:numPr>
          <w:ilvl w:val="0"/>
          <w:numId w:val="2"/>
        </w:numPr>
        <w:tabs>
          <w:tab w:val="left" w:pos="1900"/>
        </w:tabs>
        <w:spacing w:line="360" w:lineRule="auto"/>
        <w:ind w:left="278"/>
        <w:rPr>
          <w:rFonts w:ascii="宋体" w:hAnsi="宋体" w:eastAsia="宋体" w:cs="宋体"/>
          <w:sz w:val="24"/>
          <w:szCs w:val="24"/>
        </w:rPr>
      </w:pPr>
      <w:r>
        <w:rPr>
          <w:rFonts w:hint="eastAsia" w:ascii="宋体" w:hAnsi="宋体" w:eastAsia="宋体" w:cs="宋体"/>
          <w:spacing w:val="-3"/>
          <w:sz w:val="24"/>
          <w:szCs w:val="24"/>
        </w:rPr>
        <w:t>为远程管理安装和配置终端服务。</w:t>
      </w:r>
    </w:p>
    <w:p>
      <w:pPr>
        <w:pStyle w:val="23"/>
        <w:numPr>
          <w:ilvl w:val="0"/>
          <w:numId w:val="2"/>
        </w:numPr>
        <w:tabs>
          <w:tab w:val="left" w:pos="1900"/>
        </w:tabs>
        <w:spacing w:line="360" w:lineRule="auto"/>
        <w:ind w:left="278"/>
        <w:rPr>
          <w:rFonts w:ascii="宋体" w:hAnsi="宋体" w:eastAsia="宋体" w:cs="宋体"/>
          <w:sz w:val="24"/>
          <w:szCs w:val="24"/>
        </w:rPr>
      </w:pPr>
      <w:r>
        <w:rPr>
          <w:rFonts w:hint="eastAsia" w:ascii="宋体" w:hAnsi="宋体" w:eastAsia="宋体" w:cs="宋体"/>
          <w:spacing w:val="-3"/>
          <w:sz w:val="24"/>
          <w:szCs w:val="24"/>
        </w:rPr>
        <w:t>安装和配置终端服务，为瘦客户端提供应用程序。</w:t>
      </w:r>
    </w:p>
    <w:p>
      <w:pPr>
        <w:pStyle w:val="23"/>
        <w:numPr>
          <w:ilvl w:val="0"/>
          <w:numId w:val="2"/>
        </w:numPr>
        <w:tabs>
          <w:tab w:val="left" w:pos="1900"/>
        </w:tabs>
        <w:spacing w:line="360" w:lineRule="auto"/>
        <w:ind w:left="278"/>
        <w:rPr>
          <w:rFonts w:ascii="宋体" w:hAnsi="宋体" w:eastAsia="宋体" w:cs="宋体"/>
          <w:sz w:val="24"/>
          <w:szCs w:val="24"/>
        </w:rPr>
      </w:pPr>
      <w:r>
        <w:rPr>
          <w:rFonts w:hint="eastAsia" w:ascii="宋体" w:hAnsi="宋体" w:eastAsia="宋体" w:cs="宋体"/>
          <w:spacing w:val="-3"/>
          <w:sz w:val="24"/>
          <w:szCs w:val="24"/>
        </w:rPr>
        <w:t>配置文件系统权限。</w:t>
      </w:r>
    </w:p>
    <w:p>
      <w:pPr>
        <w:pStyle w:val="23"/>
        <w:numPr>
          <w:ilvl w:val="0"/>
          <w:numId w:val="2"/>
        </w:numPr>
        <w:tabs>
          <w:tab w:val="left" w:pos="1900"/>
        </w:tabs>
        <w:spacing w:line="360" w:lineRule="auto"/>
        <w:ind w:left="278"/>
        <w:rPr>
          <w:rFonts w:ascii="宋体" w:hAnsi="宋体" w:eastAsia="宋体" w:cs="宋体"/>
          <w:sz w:val="24"/>
          <w:szCs w:val="24"/>
        </w:rPr>
      </w:pPr>
      <w:r>
        <w:rPr>
          <w:rFonts w:hint="eastAsia" w:ascii="宋体" w:hAnsi="宋体" w:eastAsia="宋体" w:cs="宋体"/>
          <w:spacing w:val="-3"/>
          <w:sz w:val="24"/>
          <w:szCs w:val="24"/>
        </w:rPr>
        <w:t>创建控制用户桌面的设置和安全性的策略。</w:t>
      </w:r>
    </w:p>
    <w:p>
      <w:pPr>
        <w:pStyle w:val="23"/>
        <w:numPr>
          <w:ilvl w:val="0"/>
          <w:numId w:val="2"/>
        </w:numPr>
        <w:tabs>
          <w:tab w:val="left" w:pos="1900"/>
        </w:tabs>
        <w:spacing w:line="360" w:lineRule="auto"/>
        <w:ind w:left="278"/>
        <w:rPr>
          <w:rFonts w:ascii="宋体" w:hAnsi="宋体" w:eastAsia="宋体" w:cs="宋体"/>
          <w:sz w:val="24"/>
          <w:szCs w:val="24"/>
        </w:rPr>
      </w:pPr>
      <w:r>
        <w:rPr>
          <w:rFonts w:hint="eastAsia" w:ascii="宋体" w:hAnsi="宋体" w:eastAsia="宋体" w:cs="宋体"/>
          <w:spacing w:val="-3"/>
          <w:sz w:val="24"/>
          <w:szCs w:val="24"/>
        </w:rPr>
        <w:t>管理策略的应用。</w:t>
      </w:r>
    </w:p>
    <w:p>
      <w:pPr>
        <w:pStyle w:val="23"/>
        <w:numPr>
          <w:ilvl w:val="0"/>
          <w:numId w:val="2"/>
        </w:numPr>
        <w:tabs>
          <w:tab w:val="left" w:pos="1900"/>
        </w:tabs>
        <w:spacing w:line="360" w:lineRule="auto"/>
        <w:ind w:left="278"/>
        <w:rPr>
          <w:rFonts w:ascii="宋体" w:hAnsi="宋体" w:eastAsia="宋体" w:cs="宋体"/>
          <w:sz w:val="24"/>
          <w:szCs w:val="24"/>
        </w:rPr>
      </w:pPr>
      <w:r>
        <w:rPr>
          <w:rFonts w:hint="eastAsia" w:ascii="宋体" w:hAnsi="宋体" w:eastAsia="宋体" w:cs="宋体"/>
          <w:spacing w:val="-3"/>
          <w:sz w:val="24"/>
          <w:szCs w:val="24"/>
        </w:rPr>
        <w:t>通过策略来部署软件。</w:t>
      </w:r>
    </w:p>
    <w:p>
      <w:pPr>
        <w:pStyle w:val="23"/>
        <w:numPr>
          <w:ilvl w:val="0"/>
          <w:numId w:val="2"/>
        </w:numPr>
        <w:tabs>
          <w:tab w:val="left" w:pos="1900"/>
        </w:tabs>
        <w:spacing w:line="360" w:lineRule="auto"/>
        <w:ind w:left="278"/>
        <w:rPr>
          <w:rFonts w:ascii="宋体" w:hAnsi="宋体" w:eastAsia="宋体" w:cs="宋体"/>
          <w:sz w:val="24"/>
          <w:szCs w:val="24"/>
        </w:rPr>
      </w:pPr>
      <w:r>
        <w:rPr>
          <w:rFonts w:hint="eastAsia" w:ascii="宋体" w:hAnsi="宋体" w:eastAsia="宋体" w:cs="宋体"/>
          <w:spacing w:val="-3"/>
          <w:sz w:val="24"/>
          <w:szCs w:val="24"/>
        </w:rPr>
        <w:t>配置和管理网络服务器。</w:t>
      </w:r>
    </w:p>
    <w:p>
      <w:pPr>
        <w:pStyle w:val="23"/>
        <w:numPr>
          <w:ilvl w:val="0"/>
          <w:numId w:val="2"/>
        </w:numPr>
        <w:tabs>
          <w:tab w:val="left" w:pos="1900"/>
        </w:tabs>
        <w:spacing w:line="360" w:lineRule="auto"/>
        <w:ind w:left="278"/>
        <w:rPr>
          <w:rFonts w:ascii="宋体" w:hAnsi="宋体" w:eastAsia="宋体" w:cs="宋体"/>
          <w:sz w:val="24"/>
          <w:szCs w:val="24"/>
        </w:rPr>
      </w:pPr>
      <w:r>
        <w:rPr>
          <w:rFonts w:hint="eastAsia" w:ascii="宋体" w:hAnsi="宋体" w:eastAsia="宋体" w:cs="宋体"/>
          <w:spacing w:val="-3"/>
          <w:sz w:val="24"/>
          <w:szCs w:val="24"/>
        </w:rPr>
        <w:t>配置网站的身份验证。</w:t>
      </w:r>
    </w:p>
    <w:p>
      <w:pPr>
        <w:pStyle w:val="23"/>
        <w:numPr>
          <w:ilvl w:val="0"/>
          <w:numId w:val="2"/>
        </w:numPr>
        <w:tabs>
          <w:tab w:val="left" w:pos="1900"/>
        </w:tabs>
        <w:spacing w:line="360" w:lineRule="auto"/>
        <w:ind w:left="278"/>
        <w:rPr>
          <w:rFonts w:ascii="宋体" w:hAnsi="宋体" w:eastAsia="宋体" w:cs="宋体"/>
          <w:sz w:val="24"/>
          <w:szCs w:val="24"/>
        </w:rPr>
      </w:pPr>
      <w:r>
        <w:rPr>
          <w:rFonts w:hint="eastAsia" w:ascii="宋体" w:hAnsi="宋体" w:eastAsia="宋体" w:cs="宋体"/>
          <w:spacing w:val="-3"/>
          <w:sz w:val="24"/>
          <w:szCs w:val="24"/>
        </w:rPr>
        <w:t>为服务器执行系统还原。</w:t>
      </w:r>
    </w:p>
    <w:p>
      <w:pPr>
        <w:pStyle w:val="23"/>
        <w:numPr>
          <w:ilvl w:val="0"/>
          <w:numId w:val="2"/>
        </w:numPr>
        <w:tabs>
          <w:tab w:val="left" w:pos="1900"/>
        </w:tabs>
        <w:spacing w:line="360" w:lineRule="auto"/>
        <w:ind w:left="278"/>
        <w:rPr>
          <w:rFonts w:ascii="宋体" w:hAnsi="宋体" w:eastAsia="宋体" w:cs="宋体"/>
          <w:sz w:val="24"/>
          <w:szCs w:val="24"/>
        </w:rPr>
      </w:pPr>
      <w:r>
        <w:rPr>
          <w:rFonts w:hint="eastAsia" w:ascii="宋体" w:hAnsi="宋体" w:eastAsia="宋体" w:cs="宋体"/>
          <w:spacing w:val="-3"/>
          <w:sz w:val="24"/>
          <w:szCs w:val="24"/>
        </w:rPr>
        <w:t>管理备份过程。</w:t>
      </w:r>
    </w:p>
    <w:p>
      <w:pPr>
        <w:pStyle w:val="23"/>
        <w:numPr>
          <w:ilvl w:val="0"/>
          <w:numId w:val="2"/>
        </w:numPr>
        <w:tabs>
          <w:tab w:val="left" w:pos="1900"/>
        </w:tabs>
        <w:spacing w:line="360" w:lineRule="auto"/>
        <w:ind w:left="278"/>
        <w:rPr>
          <w:rFonts w:ascii="宋体" w:hAnsi="宋体" w:eastAsia="宋体" w:cs="宋体"/>
          <w:sz w:val="24"/>
          <w:szCs w:val="24"/>
        </w:rPr>
      </w:pPr>
      <w:r>
        <w:rPr>
          <w:rFonts w:hint="eastAsia" w:ascii="宋体" w:hAnsi="宋体" w:eastAsia="宋体" w:cs="宋体"/>
          <w:spacing w:val="-3"/>
          <w:sz w:val="24"/>
          <w:szCs w:val="24"/>
        </w:rPr>
        <w:t>从服务器硬件故障中还原系统。</w:t>
      </w:r>
    </w:p>
    <w:p>
      <w:pPr>
        <w:pStyle w:val="23"/>
        <w:numPr>
          <w:ilvl w:val="0"/>
          <w:numId w:val="2"/>
        </w:numPr>
        <w:tabs>
          <w:tab w:val="left" w:pos="1900"/>
        </w:tabs>
        <w:spacing w:line="360" w:lineRule="auto"/>
        <w:ind w:left="278"/>
        <w:rPr>
          <w:rFonts w:ascii="宋体" w:hAnsi="宋体" w:eastAsia="宋体" w:cs="宋体"/>
          <w:sz w:val="24"/>
          <w:szCs w:val="24"/>
        </w:rPr>
      </w:pPr>
      <w:r>
        <w:rPr>
          <w:rFonts w:hint="eastAsia" w:ascii="宋体" w:hAnsi="宋体" w:eastAsia="宋体" w:cs="宋体"/>
          <w:spacing w:val="-1"/>
          <w:sz w:val="24"/>
          <w:szCs w:val="24"/>
        </w:rPr>
        <w:t xml:space="preserve">配置 </w:t>
      </w:r>
      <w:r>
        <w:rPr>
          <w:rFonts w:hint="eastAsia" w:ascii="宋体" w:hAnsi="宋体" w:eastAsia="宋体" w:cs="宋体"/>
          <w:sz w:val="24"/>
          <w:szCs w:val="24"/>
        </w:rPr>
        <w:t>DNS</w:t>
      </w:r>
      <w:r>
        <w:rPr>
          <w:rFonts w:hint="eastAsia" w:ascii="宋体" w:hAnsi="宋体" w:eastAsia="宋体" w:cs="宋体"/>
          <w:spacing w:val="-3"/>
          <w:sz w:val="24"/>
          <w:szCs w:val="24"/>
        </w:rPr>
        <w:t xml:space="preserve"> 服务器的服务。</w:t>
      </w:r>
    </w:p>
    <w:p>
      <w:pPr>
        <w:pStyle w:val="23"/>
        <w:numPr>
          <w:ilvl w:val="0"/>
          <w:numId w:val="2"/>
        </w:numPr>
        <w:tabs>
          <w:tab w:val="left" w:pos="1900"/>
        </w:tabs>
        <w:spacing w:line="360" w:lineRule="auto"/>
        <w:ind w:left="278"/>
        <w:rPr>
          <w:rFonts w:ascii="宋体" w:hAnsi="宋体" w:eastAsia="宋体" w:cs="宋体"/>
          <w:sz w:val="24"/>
          <w:szCs w:val="24"/>
        </w:rPr>
      </w:pPr>
      <w:r>
        <w:rPr>
          <w:rFonts w:hint="eastAsia" w:ascii="宋体" w:hAnsi="宋体" w:eastAsia="宋体" w:cs="宋体"/>
          <w:spacing w:val="-2"/>
          <w:sz w:val="24"/>
          <w:szCs w:val="24"/>
        </w:rPr>
        <w:t xml:space="preserve">配置 </w:t>
      </w:r>
      <w:r>
        <w:rPr>
          <w:rFonts w:hint="eastAsia" w:ascii="宋体" w:hAnsi="宋体" w:eastAsia="宋体" w:cs="宋体"/>
          <w:sz w:val="24"/>
          <w:szCs w:val="24"/>
        </w:rPr>
        <w:t>RAID</w:t>
      </w:r>
      <w:r>
        <w:rPr>
          <w:rFonts w:hint="eastAsia" w:ascii="宋体" w:hAnsi="宋体" w:eastAsia="宋体" w:cs="宋体"/>
          <w:spacing w:val="-2"/>
          <w:sz w:val="24"/>
          <w:szCs w:val="24"/>
        </w:rPr>
        <w:t>(磁盘冗余阵列)。</w:t>
      </w:r>
    </w:p>
    <w:p>
      <w:pPr>
        <w:pStyle w:val="23"/>
        <w:numPr>
          <w:ilvl w:val="0"/>
          <w:numId w:val="2"/>
        </w:numPr>
        <w:tabs>
          <w:tab w:val="left" w:pos="1900"/>
        </w:tabs>
        <w:spacing w:line="360" w:lineRule="auto"/>
        <w:ind w:left="278"/>
        <w:rPr>
          <w:rFonts w:ascii="宋体" w:hAnsi="宋体" w:eastAsia="宋体" w:cs="宋体"/>
          <w:sz w:val="24"/>
          <w:szCs w:val="24"/>
        </w:rPr>
      </w:pPr>
      <w:r>
        <w:rPr>
          <w:rFonts w:hint="eastAsia" w:ascii="宋体" w:hAnsi="宋体" w:eastAsia="宋体" w:cs="宋体"/>
          <w:spacing w:val="-3"/>
          <w:sz w:val="24"/>
          <w:szCs w:val="24"/>
        </w:rPr>
        <w:t>远程管理网络的附属存储。</w:t>
      </w:r>
    </w:p>
    <w:p>
      <w:pPr>
        <w:pStyle w:val="23"/>
        <w:numPr>
          <w:ilvl w:val="0"/>
          <w:numId w:val="2"/>
        </w:numPr>
        <w:tabs>
          <w:tab w:val="left" w:pos="1900"/>
        </w:tabs>
        <w:spacing w:line="360" w:lineRule="auto"/>
        <w:ind w:left="278"/>
        <w:rPr>
          <w:rFonts w:ascii="宋体" w:hAnsi="宋体" w:eastAsia="宋体" w:cs="宋体"/>
          <w:sz w:val="24"/>
          <w:szCs w:val="24"/>
        </w:rPr>
      </w:pPr>
      <w:r>
        <w:rPr>
          <w:rFonts w:hint="eastAsia" w:ascii="宋体" w:hAnsi="宋体" w:eastAsia="宋体" w:cs="宋体"/>
          <w:spacing w:val="-3"/>
          <w:sz w:val="24"/>
          <w:szCs w:val="24"/>
        </w:rPr>
        <w:t>实现虚拟化软件。</w:t>
      </w:r>
    </w:p>
    <w:p>
      <w:pPr>
        <w:pStyle w:val="23"/>
        <w:numPr>
          <w:ilvl w:val="0"/>
          <w:numId w:val="2"/>
        </w:numPr>
        <w:tabs>
          <w:tab w:val="left" w:pos="1900"/>
        </w:tabs>
        <w:spacing w:line="360" w:lineRule="auto"/>
        <w:ind w:left="278"/>
        <w:rPr>
          <w:rFonts w:ascii="宋体" w:hAnsi="宋体" w:eastAsia="宋体" w:cs="宋体"/>
          <w:sz w:val="24"/>
          <w:szCs w:val="24"/>
        </w:rPr>
      </w:pPr>
      <w:r>
        <w:rPr>
          <w:rFonts w:hint="eastAsia" w:ascii="宋体" w:hAnsi="宋体" w:eastAsia="宋体" w:cs="宋体"/>
          <w:spacing w:val="-3"/>
          <w:sz w:val="24"/>
          <w:szCs w:val="24"/>
        </w:rPr>
        <w:t>在虚拟计算环境中执行系统还原。</w:t>
      </w:r>
    </w:p>
    <w:p>
      <w:pPr>
        <w:pStyle w:val="23"/>
        <w:numPr>
          <w:ilvl w:val="0"/>
          <w:numId w:val="2"/>
        </w:numPr>
        <w:tabs>
          <w:tab w:val="left" w:pos="1900"/>
        </w:tabs>
        <w:spacing w:line="360" w:lineRule="auto"/>
        <w:ind w:left="278"/>
        <w:rPr>
          <w:rFonts w:ascii="宋体" w:hAnsi="宋体" w:eastAsia="宋体" w:cs="宋体"/>
          <w:sz w:val="24"/>
          <w:szCs w:val="24"/>
        </w:rPr>
      </w:pPr>
      <w:r>
        <w:rPr>
          <w:rFonts w:hint="eastAsia" w:ascii="宋体" w:hAnsi="宋体" w:eastAsia="宋体" w:cs="宋体"/>
          <w:spacing w:val="-3"/>
          <w:sz w:val="24"/>
          <w:szCs w:val="24"/>
        </w:rPr>
        <w:t>管理审计设置和审计日志。</w:t>
      </w:r>
    </w:p>
    <w:p>
      <w:pPr>
        <w:pStyle w:val="23"/>
        <w:numPr>
          <w:ilvl w:val="0"/>
          <w:numId w:val="2"/>
        </w:numPr>
        <w:tabs>
          <w:tab w:val="left" w:pos="1900"/>
        </w:tabs>
        <w:spacing w:line="360" w:lineRule="auto"/>
        <w:ind w:left="278"/>
        <w:rPr>
          <w:rFonts w:ascii="宋体" w:hAnsi="宋体" w:eastAsia="宋体" w:cs="宋体"/>
          <w:sz w:val="24"/>
          <w:szCs w:val="24"/>
        </w:rPr>
      </w:pPr>
      <w:r>
        <w:rPr>
          <w:rFonts w:hint="eastAsia" w:ascii="宋体" w:hAnsi="宋体" w:eastAsia="宋体" w:cs="宋体"/>
          <w:spacing w:val="-2"/>
          <w:sz w:val="24"/>
          <w:szCs w:val="24"/>
        </w:rPr>
        <w:t xml:space="preserve">配置 </w:t>
      </w:r>
      <w:r>
        <w:rPr>
          <w:rFonts w:hint="eastAsia" w:ascii="宋体" w:hAnsi="宋体" w:eastAsia="宋体" w:cs="宋体"/>
          <w:sz w:val="24"/>
          <w:szCs w:val="24"/>
        </w:rPr>
        <w:t>DHCP。</w:t>
      </w:r>
    </w:p>
    <w:p>
      <w:pPr>
        <w:pStyle w:val="23"/>
        <w:numPr>
          <w:ilvl w:val="0"/>
          <w:numId w:val="2"/>
        </w:numPr>
        <w:tabs>
          <w:tab w:val="left" w:pos="1900"/>
        </w:tabs>
        <w:spacing w:line="360" w:lineRule="auto"/>
        <w:ind w:left="278"/>
        <w:rPr>
          <w:rFonts w:ascii="宋体" w:hAnsi="宋体" w:eastAsia="宋体" w:cs="宋体"/>
          <w:sz w:val="24"/>
          <w:szCs w:val="24"/>
        </w:rPr>
      </w:pPr>
      <w:r>
        <w:rPr>
          <w:rFonts w:hint="eastAsia" w:ascii="宋体" w:hAnsi="宋体" w:eastAsia="宋体" w:cs="宋体"/>
          <w:spacing w:val="-1"/>
          <w:sz w:val="24"/>
          <w:szCs w:val="24"/>
        </w:rPr>
        <w:t xml:space="preserve">验证 </w:t>
      </w:r>
      <w:r>
        <w:rPr>
          <w:rFonts w:hint="eastAsia" w:ascii="宋体" w:hAnsi="宋体" w:eastAsia="宋体" w:cs="宋体"/>
          <w:sz w:val="24"/>
          <w:szCs w:val="24"/>
        </w:rPr>
        <w:t>DHCP</w:t>
      </w:r>
      <w:r>
        <w:rPr>
          <w:rFonts w:hint="eastAsia" w:ascii="宋体" w:hAnsi="宋体" w:eastAsia="宋体" w:cs="宋体"/>
          <w:spacing w:val="-3"/>
          <w:sz w:val="24"/>
          <w:szCs w:val="24"/>
        </w:rPr>
        <w:t xml:space="preserve"> 的保留配置。</w:t>
      </w:r>
    </w:p>
    <w:p>
      <w:pPr>
        <w:pStyle w:val="23"/>
        <w:numPr>
          <w:ilvl w:val="0"/>
          <w:numId w:val="2"/>
        </w:numPr>
        <w:tabs>
          <w:tab w:val="left" w:pos="1900"/>
        </w:tabs>
        <w:spacing w:line="360" w:lineRule="auto"/>
        <w:ind w:left="278" w:hanging="278"/>
        <w:rPr>
          <w:rFonts w:ascii="宋体" w:hAnsi="宋体" w:eastAsia="宋体" w:cs="宋体"/>
          <w:sz w:val="24"/>
          <w:szCs w:val="24"/>
        </w:rPr>
      </w:pPr>
      <w:r>
        <w:rPr>
          <w:rFonts w:hint="eastAsia" w:ascii="宋体" w:hAnsi="宋体" w:eastAsia="宋体" w:cs="宋体"/>
          <w:spacing w:val="-3"/>
          <w:sz w:val="24"/>
          <w:szCs w:val="24"/>
        </w:rPr>
        <w:t>安装操作系统映像。</w:t>
      </w:r>
    </w:p>
    <w:p>
      <w:pPr>
        <w:pStyle w:val="23"/>
        <w:numPr>
          <w:ilvl w:val="0"/>
          <w:numId w:val="2"/>
        </w:numPr>
        <w:tabs>
          <w:tab w:val="left" w:pos="1900"/>
        </w:tabs>
        <w:spacing w:line="360" w:lineRule="auto"/>
        <w:ind w:left="278" w:hanging="278"/>
        <w:rPr>
          <w:rFonts w:ascii="宋体" w:hAnsi="宋体" w:eastAsia="宋体" w:cs="宋体"/>
          <w:sz w:val="24"/>
          <w:szCs w:val="24"/>
        </w:rPr>
      </w:pPr>
      <w:r>
        <w:rPr>
          <w:rFonts w:hint="eastAsia" w:ascii="宋体" w:hAnsi="宋体" w:eastAsia="宋体" w:cs="宋体"/>
          <w:spacing w:val="-3"/>
          <w:sz w:val="24"/>
          <w:szCs w:val="24"/>
        </w:rPr>
        <w:t>配置网络策略服务器。</w:t>
      </w:r>
    </w:p>
    <w:p>
      <w:pPr>
        <w:pStyle w:val="2"/>
        <w:spacing w:line="360" w:lineRule="auto"/>
        <w:ind w:left="0" w:firstLine="0" w:firstLineChars="0"/>
        <w:rPr>
          <w:rFonts w:ascii="宋体" w:hAnsi="宋体" w:eastAsia="宋体" w:cs="宋体"/>
          <w:kern w:val="2"/>
          <w:sz w:val="24"/>
          <w:szCs w:val="24"/>
          <w:lang w:val="en-US" w:bidi="ar-SA"/>
        </w:rPr>
      </w:pPr>
      <w:r>
        <w:rPr>
          <w:rFonts w:hint="eastAsia" w:ascii="宋体" w:hAnsi="宋体" w:eastAsia="宋体" w:cs="宋体"/>
          <w:kern w:val="2"/>
          <w:sz w:val="24"/>
          <w:szCs w:val="24"/>
          <w:lang w:val="en-US" w:bidi="ar-SA"/>
        </w:rPr>
        <w:t>Linux部署</w:t>
      </w:r>
    </w:p>
    <w:p>
      <w:pPr>
        <w:pStyle w:val="2"/>
        <w:spacing w:line="360" w:lineRule="auto"/>
        <w:ind w:left="0" w:firstLine="480" w:firstLineChars="200"/>
        <w:rPr>
          <w:rFonts w:ascii="宋体" w:hAnsi="宋体" w:eastAsia="宋体" w:cs="宋体"/>
          <w:kern w:val="2"/>
          <w:sz w:val="24"/>
          <w:szCs w:val="24"/>
          <w:lang w:val="en-US" w:bidi="ar-SA"/>
        </w:rPr>
      </w:pPr>
      <w:r>
        <w:rPr>
          <w:rFonts w:hint="eastAsia" w:ascii="宋体" w:hAnsi="宋体" w:eastAsia="宋体" w:cs="宋体"/>
          <w:kern w:val="2"/>
          <w:sz w:val="24"/>
          <w:szCs w:val="24"/>
          <w:lang w:val="en-US" w:bidi="ar-SA"/>
        </w:rPr>
        <w:t>根据需求配置系统网络连接，依据信息系统构建要求，完成基于 Linux 系统（包括CentOS、UOS）的企业信息化系统的构建；在符合 RHEC、LPI2 技术水平规范要求的情况下，管理多台 Linux 服务的网络资源、存储资源、计算资源的分配与管理，提供安全有效的信息化系统平台的服务。参赛选手需要掌握以下并不仅限于以下技能。</w:t>
      </w:r>
    </w:p>
    <w:p>
      <w:pPr>
        <w:pStyle w:val="23"/>
        <w:numPr>
          <w:ilvl w:val="0"/>
          <w:numId w:val="2"/>
        </w:numPr>
        <w:tabs>
          <w:tab w:val="left" w:pos="1900"/>
        </w:tabs>
        <w:spacing w:line="360" w:lineRule="auto"/>
        <w:ind w:left="278"/>
        <w:rPr>
          <w:rFonts w:ascii="宋体" w:hAnsi="宋体" w:eastAsia="宋体" w:cs="宋体"/>
          <w:spacing w:val="-3"/>
          <w:sz w:val="24"/>
          <w:szCs w:val="24"/>
        </w:rPr>
      </w:pPr>
      <w:r>
        <w:rPr>
          <w:rFonts w:hint="eastAsia" w:ascii="宋体" w:hAnsi="宋体" w:eastAsia="宋体" w:cs="宋体"/>
          <w:spacing w:val="-3"/>
          <w:sz w:val="24"/>
          <w:szCs w:val="24"/>
        </w:rPr>
        <w:t>安装和配置Linux服务，如 Apache、MySQL 等。</w:t>
      </w:r>
    </w:p>
    <w:p>
      <w:pPr>
        <w:pStyle w:val="23"/>
        <w:numPr>
          <w:ilvl w:val="0"/>
          <w:numId w:val="2"/>
        </w:numPr>
        <w:tabs>
          <w:tab w:val="left" w:pos="1900"/>
        </w:tabs>
        <w:spacing w:line="360" w:lineRule="auto"/>
        <w:ind w:left="278"/>
        <w:rPr>
          <w:rFonts w:ascii="宋体" w:hAnsi="宋体" w:eastAsia="宋体" w:cs="宋体"/>
          <w:spacing w:val="-3"/>
          <w:sz w:val="24"/>
          <w:szCs w:val="24"/>
        </w:rPr>
      </w:pPr>
      <w:r>
        <w:rPr>
          <w:rFonts w:hint="eastAsia" w:ascii="宋体" w:hAnsi="宋体" w:eastAsia="宋体" w:cs="宋体"/>
          <w:spacing w:val="-3"/>
          <w:sz w:val="24"/>
          <w:szCs w:val="24"/>
        </w:rPr>
        <w:t>根据预装计划分区。</w:t>
      </w:r>
    </w:p>
    <w:p>
      <w:pPr>
        <w:pStyle w:val="23"/>
        <w:numPr>
          <w:ilvl w:val="0"/>
          <w:numId w:val="2"/>
        </w:numPr>
        <w:tabs>
          <w:tab w:val="left" w:pos="1900"/>
        </w:tabs>
        <w:spacing w:line="360" w:lineRule="auto"/>
        <w:ind w:left="278"/>
        <w:rPr>
          <w:rFonts w:ascii="宋体" w:hAnsi="宋体" w:eastAsia="宋体" w:cs="宋体"/>
          <w:spacing w:val="-3"/>
          <w:sz w:val="24"/>
          <w:szCs w:val="24"/>
        </w:rPr>
      </w:pPr>
      <w:r>
        <w:rPr>
          <w:rFonts w:hint="eastAsia" w:ascii="宋体" w:hAnsi="宋体" w:eastAsia="宋体" w:cs="宋体"/>
          <w:spacing w:val="-3"/>
          <w:sz w:val="24"/>
          <w:szCs w:val="24"/>
        </w:rPr>
        <w:t>配置文件系统。</w:t>
      </w:r>
    </w:p>
    <w:p>
      <w:pPr>
        <w:pStyle w:val="23"/>
        <w:numPr>
          <w:ilvl w:val="0"/>
          <w:numId w:val="2"/>
        </w:numPr>
        <w:tabs>
          <w:tab w:val="left" w:pos="1900"/>
        </w:tabs>
        <w:spacing w:line="360" w:lineRule="auto"/>
        <w:ind w:left="278"/>
        <w:rPr>
          <w:rFonts w:ascii="宋体" w:hAnsi="宋体" w:eastAsia="宋体" w:cs="宋体"/>
          <w:spacing w:val="-3"/>
          <w:sz w:val="24"/>
          <w:szCs w:val="24"/>
        </w:rPr>
      </w:pPr>
      <w:r>
        <w:rPr>
          <w:rFonts w:hint="eastAsia" w:ascii="宋体" w:hAnsi="宋体" w:eastAsia="宋体" w:cs="宋体"/>
          <w:spacing w:val="-3"/>
          <w:sz w:val="24"/>
          <w:szCs w:val="24"/>
        </w:rPr>
        <w:t>安装操作系统后对软件包进行管理。</w:t>
      </w:r>
    </w:p>
    <w:p>
      <w:pPr>
        <w:pStyle w:val="23"/>
        <w:numPr>
          <w:ilvl w:val="0"/>
          <w:numId w:val="2"/>
        </w:numPr>
        <w:tabs>
          <w:tab w:val="left" w:pos="1900"/>
        </w:tabs>
        <w:spacing w:line="360" w:lineRule="auto"/>
        <w:ind w:left="278"/>
        <w:rPr>
          <w:rFonts w:ascii="宋体" w:hAnsi="宋体" w:eastAsia="宋体" w:cs="宋体"/>
          <w:spacing w:val="-3"/>
          <w:sz w:val="24"/>
          <w:szCs w:val="24"/>
        </w:rPr>
      </w:pPr>
      <w:r>
        <w:rPr>
          <w:rFonts w:hint="eastAsia" w:ascii="宋体" w:hAnsi="宋体" w:eastAsia="宋体" w:cs="宋体"/>
          <w:spacing w:val="-3"/>
          <w:sz w:val="24"/>
          <w:szCs w:val="24"/>
        </w:rPr>
        <w:t>选择适当的网络配置和协议。</w:t>
      </w:r>
    </w:p>
    <w:p>
      <w:pPr>
        <w:pStyle w:val="23"/>
        <w:numPr>
          <w:ilvl w:val="0"/>
          <w:numId w:val="2"/>
        </w:numPr>
        <w:tabs>
          <w:tab w:val="left" w:pos="1900"/>
        </w:tabs>
        <w:spacing w:line="360" w:lineRule="auto"/>
        <w:ind w:left="278"/>
        <w:rPr>
          <w:rFonts w:ascii="宋体" w:hAnsi="宋体" w:eastAsia="宋体" w:cs="宋体"/>
          <w:spacing w:val="-3"/>
          <w:sz w:val="24"/>
          <w:szCs w:val="24"/>
        </w:rPr>
      </w:pPr>
      <w:r>
        <w:rPr>
          <w:rFonts w:hint="eastAsia" w:ascii="宋体" w:hAnsi="宋体" w:eastAsia="宋体" w:cs="宋体"/>
          <w:spacing w:val="-3"/>
          <w:sz w:val="24"/>
          <w:szCs w:val="24"/>
        </w:rPr>
        <w:t>为Linux安装选择适当的参数。</w:t>
      </w:r>
    </w:p>
    <w:p>
      <w:pPr>
        <w:pStyle w:val="23"/>
        <w:numPr>
          <w:ilvl w:val="0"/>
          <w:numId w:val="2"/>
        </w:numPr>
        <w:tabs>
          <w:tab w:val="left" w:pos="1900"/>
        </w:tabs>
        <w:spacing w:line="360" w:lineRule="auto"/>
        <w:ind w:left="278"/>
        <w:rPr>
          <w:rFonts w:ascii="宋体" w:hAnsi="宋体" w:eastAsia="宋体" w:cs="宋体"/>
          <w:spacing w:val="-3"/>
          <w:sz w:val="24"/>
          <w:szCs w:val="24"/>
        </w:rPr>
      </w:pPr>
      <w:r>
        <w:rPr>
          <w:rFonts w:hint="eastAsia" w:ascii="宋体" w:hAnsi="宋体" w:eastAsia="宋体" w:cs="宋体"/>
          <w:spacing w:val="-3"/>
          <w:sz w:val="24"/>
          <w:szCs w:val="24"/>
        </w:rPr>
        <w:t>配置必要的外设。</w:t>
      </w:r>
    </w:p>
    <w:p>
      <w:pPr>
        <w:pStyle w:val="23"/>
        <w:numPr>
          <w:ilvl w:val="0"/>
          <w:numId w:val="2"/>
        </w:numPr>
        <w:tabs>
          <w:tab w:val="left" w:pos="1900"/>
        </w:tabs>
        <w:spacing w:line="360" w:lineRule="auto"/>
        <w:ind w:left="278"/>
        <w:rPr>
          <w:rFonts w:ascii="宋体" w:hAnsi="宋体" w:eastAsia="宋体" w:cs="宋体"/>
          <w:spacing w:val="-3"/>
          <w:sz w:val="24"/>
          <w:szCs w:val="24"/>
        </w:rPr>
      </w:pPr>
      <w:r>
        <w:rPr>
          <w:rFonts w:hint="eastAsia" w:ascii="宋体" w:hAnsi="宋体" w:eastAsia="宋体" w:cs="宋体"/>
          <w:spacing w:val="-3"/>
          <w:sz w:val="24"/>
          <w:szCs w:val="24"/>
        </w:rPr>
        <w:t>为合法用户的安全访问管理存储设备。</w:t>
      </w:r>
    </w:p>
    <w:p>
      <w:pPr>
        <w:pStyle w:val="23"/>
        <w:numPr>
          <w:ilvl w:val="0"/>
          <w:numId w:val="2"/>
        </w:numPr>
        <w:tabs>
          <w:tab w:val="left" w:pos="1900"/>
        </w:tabs>
        <w:spacing w:line="360" w:lineRule="auto"/>
        <w:ind w:left="278"/>
        <w:rPr>
          <w:rFonts w:ascii="宋体" w:hAnsi="宋体" w:eastAsia="宋体" w:cs="宋体"/>
          <w:spacing w:val="-3"/>
          <w:sz w:val="24"/>
          <w:szCs w:val="24"/>
        </w:rPr>
      </w:pPr>
      <w:r>
        <w:rPr>
          <w:rFonts w:hint="eastAsia" w:ascii="宋体" w:hAnsi="宋体" w:eastAsia="宋体" w:cs="宋体"/>
          <w:spacing w:val="-3"/>
          <w:sz w:val="24"/>
          <w:szCs w:val="24"/>
        </w:rPr>
        <w:t>挂载和卸载不同的文件系统。</w:t>
      </w:r>
    </w:p>
    <w:p>
      <w:pPr>
        <w:pStyle w:val="23"/>
        <w:numPr>
          <w:ilvl w:val="0"/>
          <w:numId w:val="2"/>
        </w:numPr>
        <w:tabs>
          <w:tab w:val="left" w:pos="1900"/>
        </w:tabs>
        <w:spacing w:line="360" w:lineRule="auto"/>
        <w:ind w:left="278"/>
        <w:rPr>
          <w:rFonts w:ascii="宋体" w:hAnsi="宋体" w:eastAsia="宋体" w:cs="宋体"/>
          <w:spacing w:val="-3"/>
          <w:sz w:val="24"/>
          <w:szCs w:val="24"/>
        </w:rPr>
      </w:pPr>
      <w:r>
        <w:rPr>
          <w:rFonts w:hint="eastAsia" w:ascii="宋体" w:hAnsi="宋体" w:eastAsia="宋体" w:cs="宋体"/>
          <w:spacing w:val="-3"/>
          <w:sz w:val="24"/>
          <w:szCs w:val="24"/>
        </w:rPr>
        <w:t>创建和修改文件和目录。</w:t>
      </w:r>
    </w:p>
    <w:p>
      <w:pPr>
        <w:pStyle w:val="23"/>
        <w:numPr>
          <w:ilvl w:val="0"/>
          <w:numId w:val="2"/>
        </w:numPr>
        <w:tabs>
          <w:tab w:val="left" w:pos="1900"/>
        </w:tabs>
        <w:spacing w:line="360" w:lineRule="auto"/>
        <w:ind w:left="278"/>
        <w:rPr>
          <w:rFonts w:ascii="宋体" w:hAnsi="宋体" w:eastAsia="宋体" w:cs="宋体"/>
          <w:spacing w:val="-3"/>
          <w:sz w:val="24"/>
          <w:szCs w:val="24"/>
        </w:rPr>
      </w:pPr>
      <w:r>
        <w:rPr>
          <w:rFonts w:hint="eastAsia" w:ascii="宋体" w:hAnsi="宋体" w:eastAsia="宋体" w:cs="宋体"/>
          <w:spacing w:val="-3"/>
          <w:sz w:val="24"/>
          <w:szCs w:val="24"/>
        </w:rPr>
        <w:t>执行内容和目录搜索。</w:t>
      </w:r>
    </w:p>
    <w:p>
      <w:pPr>
        <w:pStyle w:val="23"/>
        <w:numPr>
          <w:ilvl w:val="0"/>
          <w:numId w:val="2"/>
        </w:numPr>
        <w:tabs>
          <w:tab w:val="left" w:pos="1900"/>
        </w:tabs>
        <w:spacing w:line="360" w:lineRule="auto"/>
        <w:ind w:left="278"/>
        <w:rPr>
          <w:rFonts w:ascii="宋体" w:hAnsi="宋体" w:eastAsia="宋体" w:cs="宋体"/>
          <w:spacing w:val="-3"/>
          <w:sz w:val="24"/>
          <w:szCs w:val="24"/>
        </w:rPr>
      </w:pPr>
      <w:r>
        <w:rPr>
          <w:rFonts w:hint="eastAsia" w:ascii="宋体" w:hAnsi="宋体" w:eastAsia="宋体" w:cs="宋体"/>
          <w:spacing w:val="-3"/>
          <w:sz w:val="24"/>
          <w:szCs w:val="24"/>
        </w:rPr>
        <w:t>创建链接文件。</w:t>
      </w:r>
    </w:p>
    <w:p>
      <w:pPr>
        <w:pStyle w:val="23"/>
        <w:numPr>
          <w:ilvl w:val="0"/>
          <w:numId w:val="2"/>
        </w:numPr>
        <w:tabs>
          <w:tab w:val="left" w:pos="1900"/>
        </w:tabs>
        <w:spacing w:line="360" w:lineRule="auto"/>
        <w:ind w:left="278"/>
        <w:rPr>
          <w:rFonts w:ascii="宋体" w:hAnsi="宋体" w:eastAsia="宋体" w:cs="宋体"/>
          <w:spacing w:val="-3"/>
          <w:sz w:val="24"/>
          <w:szCs w:val="24"/>
        </w:rPr>
      </w:pPr>
      <w:r>
        <w:rPr>
          <w:rFonts w:hint="eastAsia" w:ascii="宋体" w:hAnsi="宋体" w:eastAsia="宋体" w:cs="宋体"/>
          <w:spacing w:val="-3"/>
          <w:sz w:val="24"/>
          <w:szCs w:val="24"/>
        </w:rPr>
        <w:t>修改文件和目录的权限和所有者。</w:t>
      </w:r>
    </w:p>
    <w:p>
      <w:pPr>
        <w:pStyle w:val="23"/>
        <w:numPr>
          <w:ilvl w:val="0"/>
          <w:numId w:val="2"/>
        </w:numPr>
        <w:tabs>
          <w:tab w:val="left" w:pos="1900"/>
        </w:tabs>
        <w:spacing w:line="360" w:lineRule="auto"/>
        <w:ind w:left="278"/>
        <w:rPr>
          <w:rFonts w:ascii="宋体" w:hAnsi="宋体" w:eastAsia="宋体" w:cs="宋体"/>
          <w:spacing w:val="-3"/>
          <w:sz w:val="24"/>
          <w:szCs w:val="24"/>
        </w:rPr>
      </w:pPr>
      <w:r>
        <w:rPr>
          <w:rFonts w:hint="eastAsia" w:ascii="宋体" w:hAnsi="宋体" w:eastAsia="宋体" w:cs="宋体"/>
          <w:spacing w:val="-3"/>
          <w:sz w:val="24"/>
          <w:szCs w:val="24"/>
        </w:rPr>
        <w:t>识别和修改文件和目录默认权限。</w:t>
      </w:r>
    </w:p>
    <w:p>
      <w:pPr>
        <w:pStyle w:val="23"/>
        <w:numPr>
          <w:ilvl w:val="0"/>
          <w:numId w:val="2"/>
        </w:numPr>
        <w:tabs>
          <w:tab w:val="left" w:pos="1900"/>
        </w:tabs>
        <w:spacing w:line="360" w:lineRule="auto"/>
        <w:ind w:left="278"/>
        <w:rPr>
          <w:rFonts w:ascii="宋体" w:hAnsi="宋体" w:eastAsia="宋体" w:cs="宋体"/>
          <w:spacing w:val="-3"/>
          <w:sz w:val="24"/>
          <w:szCs w:val="24"/>
        </w:rPr>
      </w:pPr>
      <w:r>
        <w:rPr>
          <w:rFonts w:hint="eastAsia" w:ascii="宋体" w:hAnsi="宋体" w:eastAsia="宋体" w:cs="宋体"/>
          <w:spacing w:val="-3"/>
          <w:sz w:val="24"/>
          <w:szCs w:val="24"/>
        </w:rPr>
        <w:t>对可记录式媒体进行访问和数据写入。</w:t>
      </w:r>
    </w:p>
    <w:p>
      <w:pPr>
        <w:pStyle w:val="23"/>
        <w:numPr>
          <w:ilvl w:val="0"/>
          <w:numId w:val="2"/>
        </w:numPr>
        <w:tabs>
          <w:tab w:val="left" w:pos="1900"/>
        </w:tabs>
        <w:spacing w:line="360" w:lineRule="auto"/>
        <w:ind w:left="278"/>
        <w:rPr>
          <w:rFonts w:ascii="宋体" w:hAnsi="宋体" w:eastAsia="宋体" w:cs="宋体"/>
          <w:spacing w:val="-3"/>
          <w:sz w:val="24"/>
          <w:szCs w:val="24"/>
        </w:rPr>
      </w:pPr>
      <w:r>
        <w:rPr>
          <w:rFonts w:hint="eastAsia" w:ascii="宋体" w:hAnsi="宋体" w:eastAsia="宋体" w:cs="宋体"/>
          <w:spacing w:val="-3"/>
          <w:sz w:val="24"/>
          <w:szCs w:val="24"/>
        </w:rPr>
        <w:t>管理Linux服务或进程以有效利用资源。</w:t>
      </w:r>
    </w:p>
    <w:p>
      <w:pPr>
        <w:pStyle w:val="23"/>
        <w:numPr>
          <w:ilvl w:val="0"/>
          <w:numId w:val="2"/>
        </w:numPr>
        <w:tabs>
          <w:tab w:val="left" w:pos="1900"/>
        </w:tabs>
        <w:spacing w:line="360" w:lineRule="auto"/>
        <w:ind w:left="278"/>
        <w:rPr>
          <w:rFonts w:ascii="宋体" w:hAnsi="宋体" w:eastAsia="宋体" w:cs="宋体"/>
          <w:spacing w:val="-3"/>
          <w:sz w:val="24"/>
          <w:szCs w:val="24"/>
        </w:rPr>
      </w:pPr>
      <w:r>
        <w:rPr>
          <w:rFonts w:hint="eastAsia" w:ascii="宋体" w:hAnsi="宋体" w:eastAsia="宋体" w:cs="宋体"/>
          <w:spacing w:val="-3"/>
          <w:sz w:val="24"/>
          <w:szCs w:val="24"/>
        </w:rPr>
        <w:t>管理运行级别和系统初始化。</w:t>
      </w:r>
    </w:p>
    <w:p>
      <w:pPr>
        <w:pStyle w:val="23"/>
        <w:numPr>
          <w:ilvl w:val="0"/>
          <w:numId w:val="2"/>
        </w:numPr>
        <w:tabs>
          <w:tab w:val="left" w:pos="1900"/>
        </w:tabs>
        <w:spacing w:line="360" w:lineRule="auto"/>
        <w:ind w:left="278"/>
        <w:rPr>
          <w:rFonts w:ascii="宋体" w:hAnsi="宋体" w:eastAsia="宋体" w:cs="宋体"/>
          <w:spacing w:val="-3"/>
          <w:sz w:val="24"/>
          <w:szCs w:val="24"/>
        </w:rPr>
      </w:pPr>
      <w:r>
        <w:rPr>
          <w:rFonts w:hint="eastAsia" w:ascii="宋体" w:hAnsi="宋体" w:eastAsia="宋体" w:cs="宋体"/>
          <w:spacing w:val="-3"/>
          <w:sz w:val="24"/>
          <w:szCs w:val="24"/>
        </w:rPr>
        <w:t>通过标识、执行、撤消和管理等控制进程。</w:t>
      </w:r>
    </w:p>
    <w:p>
      <w:pPr>
        <w:pStyle w:val="23"/>
        <w:numPr>
          <w:ilvl w:val="0"/>
          <w:numId w:val="2"/>
        </w:numPr>
        <w:tabs>
          <w:tab w:val="left" w:pos="1900"/>
        </w:tabs>
        <w:spacing w:line="360" w:lineRule="auto"/>
        <w:ind w:left="278"/>
        <w:rPr>
          <w:rFonts w:ascii="宋体" w:hAnsi="宋体" w:eastAsia="宋体" w:cs="宋体"/>
          <w:spacing w:val="-3"/>
          <w:sz w:val="24"/>
          <w:szCs w:val="24"/>
        </w:rPr>
      </w:pPr>
      <w:r>
        <w:rPr>
          <w:rFonts w:hint="eastAsia" w:ascii="宋体" w:hAnsi="宋体" w:eastAsia="宋体" w:cs="宋体"/>
          <w:spacing w:val="-3"/>
          <w:sz w:val="24"/>
          <w:szCs w:val="24"/>
        </w:rPr>
        <w:t>修复（软件）包和脚本。</w:t>
      </w:r>
    </w:p>
    <w:p>
      <w:pPr>
        <w:pStyle w:val="23"/>
        <w:numPr>
          <w:ilvl w:val="0"/>
          <w:numId w:val="2"/>
        </w:numPr>
        <w:tabs>
          <w:tab w:val="left" w:pos="1900"/>
        </w:tabs>
        <w:spacing w:line="360" w:lineRule="auto"/>
        <w:ind w:left="278"/>
        <w:rPr>
          <w:rFonts w:ascii="宋体" w:hAnsi="宋体" w:eastAsia="宋体" w:cs="宋体"/>
          <w:spacing w:val="-3"/>
          <w:sz w:val="24"/>
          <w:szCs w:val="24"/>
        </w:rPr>
      </w:pPr>
      <w:r>
        <w:rPr>
          <w:rFonts w:hint="eastAsia" w:ascii="宋体" w:hAnsi="宋体" w:eastAsia="宋体" w:cs="宋体"/>
          <w:spacing w:val="-3"/>
          <w:sz w:val="24"/>
          <w:szCs w:val="24"/>
        </w:rPr>
        <w:t>监测和诊断网络活动。</w:t>
      </w:r>
    </w:p>
    <w:p>
      <w:pPr>
        <w:pStyle w:val="23"/>
        <w:numPr>
          <w:ilvl w:val="0"/>
          <w:numId w:val="2"/>
        </w:numPr>
        <w:tabs>
          <w:tab w:val="left" w:pos="1900"/>
        </w:tabs>
        <w:spacing w:line="360" w:lineRule="auto"/>
        <w:ind w:left="278"/>
        <w:rPr>
          <w:rFonts w:ascii="宋体" w:hAnsi="宋体" w:eastAsia="宋体" w:cs="宋体"/>
          <w:spacing w:val="-3"/>
          <w:sz w:val="24"/>
          <w:szCs w:val="24"/>
        </w:rPr>
      </w:pPr>
      <w:r>
        <w:rPr>
          <w:rFonts w:hint="eastAsia" w:ascii="宋体" w:hAnsi="宋体" w:eastAsia="宋体" w:cs="宋体"/>
          <w:spacing w:val="-3"/>
          <w:sz w:val="24"/>
          <w:szCs w:val="24"/>
        </w:rPr>
        <w:t>管理打印作业和打印队列。</w:t>
      </w:r>
    </w:p>
    <w:p>
      <w:pPr>
        <w:pStyle w:val="23"/>
        <w:numPr>
          <w:ilvl w:val="0"/>
          <w:numId w:val="2"/>
        </w:numPr>
        <w:tabs>
          <w:tab w:val="left" w:pos="1900"/>
        </w:tabs>
        <w:spacing w:line="360" w:lineRule="auto"/>
        <w:ind w:left="278"/>
        <w:rPr>
          <w:rFonts w:ascii="宋体" w:hAnsi="宋体" w:eastAsia="宋体" w:cs="宋体"/>
          <w:spacing w:val="-3"/>
          <w:sz w:val="24"/>
          <w:szCs w:val="24"/>
        </w:rPr>
      </w:pPr>
      <w:r>
        <w:rPr>
          <w:rFonts w:hint="eastAsia" w:ascii="宋体" w:hAnsi="宋体" w:eastAsia="宋体" w:cs="宋体"/>
          <w:spacing w:val="-3"/>
          <w:sz w:val="24"/>
          <w:szCs w:val="24"/>
        </w:rPr>
        <w:t>执行远程管理。</w:t>
      </w:r>
    </w:p>
    <w:p>
      <w:pPr>
        <w:pStyle w:val="23"/>
        <w:numPr>
          <w:ilvl w:val="0"/>
          <w:numId w:val="2"/>
        </w:numPr>
        <w:tabs>
          <w:tab w:val="left" w:pos="1900"/>
        </w:tabs>
        <w:spacing w:line="360" w:lineRule="auto"/>
        <w:ind w:left="278"/>
        <w:rPr>
          <w:rFonts w:ascii="宋体" w:hAnsi="宋体" w:eastAsia="宋体" w:cs="宋体"/>
          <w:spacing w:val="-3"/>
          <w:sz w:val="24"/>
          <w:szCs w:val="24"/>
        </w:rPr>
      </w:pPr>
      <w:r>
        <w:rPr>
          <w:rFonts w:hint="eastAsia" w:ascii="宋体" w:hAnsi="宋体" w:eastAsia="宋体" w:cs="宋体"/>
          <w:spacing w:val="-3"/>
          <w:sz w:val="24"/>
          <w:szCs w:val="24"/>
        </w:rPr>
        <w:t>通过创建、修改和使用命令来管理基本的shell脚本。</w:t>
      </w:r>
    </w:p>
    <w:p>
      <w:pPr>
        <w:pStyle w:val="23"/>
        <w:numPr>
          <w:ilvl w:val="0"/>
          <w:numId w:val="2"/>
        </w:numPr>
        <w:tabs>
          <w:tab w:val="left" w:pos="1900"/>
        </w:tabs>
        <w:spacing w:line="360" w:lineRule="auto"/>
        <w:ind w:left="278"/>
        <w:rPr>
          <w:rFonts w:ascii="宋体" w:hAnsi="宋体" w:eastAsia="宋体" w:cs="宋体"/>
          <w:spacing w:val="-3"/>
          <w:sz w:val="24"/>
          <w:szCs w:val="24"/>
        </w:rPr>
      </w:pPr>
      <w:r>
        <w:rPr>
          <w:rFonts w:hint="eastAsia" w:ascii="宋体" w:hAnsi="宋体" w:eastAsia="宋体" w:cs="宋体"/>
          <w:spacing w:val="-3"/>
          <w:sz w:val="24"/>
          <w:szCs w:val="24"/>
        </w:rPr>
        <w:t>通过创建、修改和删除命令来管理用户和组帐户。</w:t>
      </w:r>
    </w:p>
    <w:p>
      <w:pPr>
        <w:pStyle w:val="23"/>
        <w:numPr>
          <w:ilvl w:val="0"/>
          <w:numId w:val="2"/>
        </w:numPr>
        <w:tabs>
          <w:tab w:val="left" w:pos="1900"/>
        </w:tabs>
        <w:spacing w:line="360" w:lineRule="auto"/>
        <w:ind w:left="278"/>
        <w:rPr>
          <w:rFonts w:ascii="宋体" w:hAnsi="宋体" w:eastAsia="宋体" w:cs="宋体"/>
          <w:spacing w:val="-3"/>
          <w:sz w:val="24"/>
          <w:szCs w:val="24"/>
        </w:rPr>
      </w:pPr>
      <w:r>
        <w:rPr>
          <w:rFonts w:hint="eastAsia" w:ascii="宋体" w:hAnsi="宋体" w:eastAsia="宋体" w:cs="宋体"/>
          <w:spacing w:val="-3"/>
          <w:sz w:val="24"/>
          <w:szCs w:val="24"/>
        </w:rPr>
        <w:t>管理和访问邮件队列。</w:t>
      </w:r>
    </w:p>
    <w:p>
      <w:pPr>
        <w:pStyle w:val="23"/>
        <w:numPr>
          <w:ilvl w:val="0"/>
          <w:numId w:val="2"/>
        </w:numPr>
        <w:tabs>
          <w:tab w:val="left" w:pos="1900"/>
        </w:tabs>
        <w:spacing w:line="360" w:lineRule="auto"/>
        <w:ind w:left="278"/>
        <w:rPr>
          <w:rFonts w:ascii="宋体" w:hAnsi="宋体" w:eastAsia="宋体" w:cs="宋体"/>
          <w:spacing w:val="-3"/>
          <w:sz w:val="24"/>
          <w:szCs w:val="24"/>
        </w:rPr>
      </w:pPr>
      <w:r>
        <w:rPr>
          <w:rFonts w:hint="eastAsia" w:ascii="宋体" w:hAnsi="宋体" w:eastAsia="宋体" w:cs="宋体"/>
          <w:spacing w:val="-3"/>
          <w:sz w:val="24"/>
          <w:szCs w:val="24"/>
        </w:rPr>
        <w:t>使用守护进程来调度将要执行的作业。</w:t>
      </w:r>
    </w:p>
    <w:p>
      <w:pPr>
        <w:pStyle w:val="23"/>
        <w:numPr>
          <w:ilvl w:val="0"/>
          <w:numId w:val="2"/>
        </w:numPr>
        <w:tabs>
          <w:tab w:val="left" w:pos="1900"/>
        </w:tabs>
        <w:spacing w:line="360" w:lineRule="auto"/>
        <w:ind w:left="278"/>
        <w:rPr>
          <w:rFonts w:ascii="宋体" w:hAnsi="宋体" w:eastAsia="宋体" w:cs="宋体"/>
          <w:spacing w:val="-3"/>
          <w:sz w:val="24"/>
          <w:szCs w:val="24"/>
        </w:rPr>
      </w:pPr>
      <w:r>
        <w:rPr>
          <w:rFonts w:hint="eastAsia" w:ascii="宋体" w:hAnsi="宋体" w:eastAsia="宋体" w:cs="宋体"/>
          <w:spacing w:val="-3"/>
          <w:sz w:val="24"/>
          <w:szCs w:val="24"/>
        </w:rPr>
        <w:t>配置客户端网络服务和设置。</w:t>
      </w:r>
    </w:p>
    <w:p>
      <w:pPr>
        <w:pStyle w:val="23"/>
        <w:numPr>
          <w:ilvl w:val="0"/>
          <w:numId w:val="2"/>
        </w:numPr>
        <w:tabs>
          <w:tab w:val="left" w:pos="1900"/>
        </w:tabs>
        <w:spacing w:line="360" w:lineRule="auto"/>
        <w:ind w:left="278"/>
        <w:rPr>
          <w:rFonts w:ascii="宋体" w:hAnsi="宋体" w:eastAsia="宋体" w:cs="宋体"/>
          <w:spacing w:val="-3"/>
          <w:sz w:val="24"/>
          <w:szCs w:val="24"/>
        </w:rPr>
      </w:pPr>
      <w:r>
        <w:rPr>
          <w:rFonts w:hint="eastAsia" w:ascii="宋体" w:hAnsi="宋体" w:eastAsia="宋体" w:cs="宋体"/>
          <w:spacing w:val="-3"/>
          <w:sz w:val="24"/>
          <w:szCs w:val="24"/>
        </w:rPr>
        <w:t>配置基本的服务器网络服务。</w:t>
      </w:r>
    </w:p>
    <w:p>
      <w:pPr>
        <w:pStyle w:val="23"/>
        <w:numPr>
          <w:ilvl w:val="0"/>
          <w:numId w:val="2"/>
        </w:numPr>
        <w:tabs>
          <w:tab w:val="left" w:pos="1900"/>
        </w:tabs>
        <w:spacing w:line="360" w:lineRule="auto"/>
        <w:ind w:left="278"/>
        <w:rPr>
          <w:rFonts w:ascii="宋体" w:hAnsi="宋体" w:eastAsia="宋体" w:cs="宋体"/>
          <w:spacing w:val="-3"/>
          <w:sz w:val="24"/>
          <w:szCs w:val="24"/>
        </w:rPr>
      </w:pPr>
      <w:r>
        <w:rPr>
          <w:rFonts w:hint="eastAsia" w:ascii="宋体" w:hAnsi="宋体" w:eastAsia="宋体" w:cs="宋体"/>
          <w:spacing w:val="-3"/>
          <w:sz w:val="24"/>
          <w:szCs w:val="24"/>
        </w:rPr>
        <w:t>实现基本的路由和子网设置。</w:t>
      </w:r>
    </w:p>
    <w:p>
      <w:pPr>
        <w:pStyle w:val="23"/>
        <w:numPr>
          <w:ilvl w:val="0"/>
          <w:numId w:val="2"/>
        </w:numPr>
        <w:tabs>
          <w:tab w:val="left" w:pos="1900"/>
        </w:tabs>
        <w:spacing w:line="360" w:lineRule="auto"/>
        <w:ind w:left="278"/>
        <w:rPr>
          <w:rFonts w:ascii="宋体" w:hAnsi="宋体" w:eastAsia="宋体" w:cs="宋体"/>
          <w:spacing w:val="-3"/>
          <w:sz w:val="24"/>
          <w:szCs w:val="24"/>
        </w:rPr>
      </w:pPr>
      <w:r>
        <w:rPr>
          <w:rFonts w:hint="eastAsia" w:ascii="宋体" w:hAnsi="宋体" w:eastAsia="宋体" w:cs="宋体"/>
          <w:spacing w:val="-3"/>
          <w:sz w:val="24"/>
          <w:szCs w:val="24"/>
        </w:rPr>
        <w:t>配置系统和执行基本的makefile修改以支持编译应用程序和驱动程序。</w:t>
      </w:r>
    </w:p>
    <w:p>
      <w:pPr>
        <w:pStyle w:val="23"/>
        <w:numPr>
          <w:ilvl w:val="0"/>
          <w:numId w:val="2"/>
        </w:numPr>
        <w:tabs>
          <w:tab w:val="left" w:pos="1900"/>
        </w:tabs>
        <w:spacing w:line="360" w:lineRule="auto"/>
        <w:ind w:left="278"/>
        <w:rPr>
          <w:rFonts w:ascii="宋体" w:hAnsi="宋体" w:eastAsia="宋体" w:cs="宋体"/>
          <w:spacing w:val="-3"/>
          <w:sz w:val="24"/>
          <w:szCs w:val="24"/>
        </w:rPr>
      </w:pPr>
      <w:r>
        <w:rPr>
          <w:rFonts w:hint="eastAsia" w:ascii="宋体" w:hAnsi="宋体" w:eastAsia="宋体" w:cs="宋体"/>
          <w:spacing w:val="-3"/>
          <w:sz w:val="24"/>
          <w:szCs w:val="24"/>
        </w:rPr>
        <w:t>配置用于挂载硬盘或者分区的文件。</w:t>
      </w:r>
    </w:p>
    <w:p>
      <w:pPr>
        <w:pStyle w:val="23"/>
        <w:numPr>
          <w:ilvl w:val="0"/>
          <w:numId w:val="2"/>
        </w:numPr>
        <w:tabs>
          <w:tab w:val="left" w:pos="1900"/>
        </w:tabs>
        <w:spacing w:line="360" w:lineRule="auto"/>
        <w:ind w:left="278"/>
        <w:rPr>
          <w:rFonts w:ascii="宋体" w:hAnsi="宋体" w:eastAsia="宋体" w:cs="宋体"/>
          <w:spacing w:val="-3"/>
          <w:sz w:val="24"/>
          <w:szCs w:val="24"/>
        </w:rPr>
      </w:pPr>
      <w:r>
        <w:rPr>
          <w:rFonts w:hint="eastAsia" w:ascii="宋体" w:hAnsi="宋体" w:eastAsia="宋体" w:cs="宋体"/>
          <w:spacing w:val="-3"/>
          <w:sz w:val="24"/>
          <w:szCs w:val="24"/>
        </w:rPr>
        <w:t>实现DNS。</w:t>
      </w:r>
    </w:p>
    <w:p>
      <w:pPr>
        <w:pStyle w:val="23"/>
        <w:numPr>
          <w:ilvl w:val="0"/>
          <w:numId w:val="2"/>
        </w:numPr>
        <w:tabs>
          <w:tab w:val="left" w:pos="1900"/>
        </w:tabs>
        <w:spacing w:line="360" w:lineRule="auto"/>
        <w:ind w:left="278"/>
        <w:rPr>
          <w:rFonts w:ascii="宋体" w:hAnsi="宋体" w:eastAsia="宋体" w:cs="宋体"/>
          <w:spacing w:val="-3"/>
          <w:sz w:val="24"/>
          <w:szCs w:val="24"/>
        </w:rPr>
      </w:pPr>
      <w:r>
        <w:rPr>
          <w:rFonts w:hint="eastAsia" w:ascii="宋体" w:hAnsi="宋体" w:eastAsia="宋体" w:cs="宋体"/>
          <w:spacing w:val="-3"/>
          <w:sz w:val="24"/>
          <w:szCs w:val="24"/>
        </w:rPr>
        <w:t>配置网络接口卡。</w:t>
      </w:r>
    </w:p>
    <w:p>
      <w:pPr>
        <w:pStyle w:val="23"/>
        <w:numPr>
          <w:ilvl w:val="0"/>
          <w:numId w:val="2"/>
        </w:numPr>
        <w:tabs>
          <w:tab w:val="left" w:pos="1900"/>
        </w:tabs>
        <w:spacing w:line="360" w:lineRule="auto"/>
        <w:ind w:left="278"/>
        <w:rPr>
          <w:rFonts w:ascii="宋体" w:hAnsi="宋体" w:eastAsia="宋体" w:cs="宋体"/>
          <w:spacing w:val="-3"/>
          <w:sz w:val="24"/>
          <w:szCs w:val="24"/>
        </w:rPr>
      </w:pPr>
      <w:r>
        <w:rPr>
          <w:rFonts w:hint="eastAsia" w:ascii="宋体" w:hAnsi="宋体" w:eastAsia="宋体" w:cs="宋体"/>
          <w:spacing w:val="-3"/>
          <w:sz w:val="24"/>
          <w:szCs w:val="24"/>
        </w:rPr>
        <w:t>配置Linux打印服务。</w:t>
      </w:r>
    </w:p>
    <w:p>
      <w:pPr>
        <w:pStyle w:val="23"/>
        <w:numPr>
          <w:ilvl w:val="0"/>
          <w:numId w:val="2"/>
        </w:numPr>
        <w:tabs>
          <w:tab w:val="left" w:pos="1900"/>
        </w:tabs>
        <w:spacing w:line="360" w:lineRule="auto"/>
        <w:ind w:left="278"/>
        <w:rPr>
          <w:rFonts w:ascii="宋体" w:hAnsi="宋体" w:eastAsia="宋体" w:cs="宋体"/>
          <w:spacing w:val="-3"/>
          <w:sz w:val="24"/>
          <w:szCs w:val="24"/>
        </w:rPr>
      </w:pPr>
      <w:r>
        <w:rPr>
          <w:rFonts w:hint="eastAsia" w:ascii="宋体" w:hAnsi="宋体" w:eastAsia="宋体" w:cs="宋体"/>
          <w:spacing w:val="-3"/>
          <w:sz w:val="24"/>
          <w:szCs w:val="24"/>
        </w:rPr>
        <w:t>应用基本的打印机权限。</w:t>
      </w:r>
    </w:p>
    <w:p>
      <w:pPr>
        <w:pStyle w:val="23"/>
        <w:numPr>
          <w:ilvl w:val="0"/>
          <w:numId w:val="2"/>
        </w:numPr>
        <w:tabs>
          <w:tab w:val="left" w:pos="1900"/>
        </w:tabs>
        <w:spacing w:line="360" w:lineRule="auto"/>
        <w:ind w:left="278"/>
        <w:rPr>
          <w:rFonts w:ascii="宋体" w:hAnsi="宋体" w:eastAsia="宋体" w:cs="宋体"/>
          <w:spacing w:val="-3"/>
          <w:sz w:val="24"/>
          <w:szCs w:val="24"/>
        </w:rPr>
      </w:pPr>
      <w:r>
        <w:rPr>
          <w:rFonts w:hint="eastAsia" w:ascii="宋体" w:hAnsi="宋体" w:eastAsia="宋体" w:cs="宋体"/>
          <w:spacing w:val="-3"/>
          <w:sz w:val="24"/>
          <w:szCs w:val="24"/>
        </w:rPr>
        <w:t>配置日志文件。</w:t>
      </w:r>
    </w:p>
    <w:p>
      <w:pPr>
        <w:pStyle w:val="23"/>
        <w:numPr>
          <w:ilvl w:val="0"/>
          <w:numId w:val="2"/>
        </w:numPr>
        <w:tabs>
          <w:tab w:val="left" w:pos="1900"/>
        </w:tabs>
        <w:spacing w:line="360" w:lineRule="auto"/>
        <w:ind w:left="278"/>
        <w:rPr>
          <w:rFonts w:ascii="宋体" w:hAnsi="宋体" w:eastAsia="宋体" w:cs="宋体"/>
          <w:spacing w:val="-3"/>
          <w:sz w:val="24"/>
          <w:szCs w:val="24"/>
        </w:rPr>
      </w:pPr>
      <w:r>
        <w:rPr>
          <w:rFonts w:hint="eastAsia" w:ascii="宋体" w:hAnsi="宋体" w:eastAsia="宋体" w:cs="宋体"/>
          <w:spacing w:val="-3"/>
          <w:sz w:val="24"/>
          <w:szCs w:val="24"/>
        </w:rPr>
        <w:t>配置X窗口系统。</w:t>
      </w:r>
    </w:p>
    <w:p>
      <w:pPr>
        <w:pStyle w:val="23"/>
        <w:numPr>
          <w:ilvl w:val="0"/>
          <w:numId w:val="2"/>
        </w:numPr>
        <w:tabs>
          <w:tab w:val="left" w:pos="1900"/>
        </w:tabs>
        <w:spacing w:line="360" w:lineRule="auto"/>
        <w:ind w:left="278"/>
        <w:rPr>
          <w:rFonts w:ascii="宋体" w:hAnsi="宋体" w:eastAsia="宋体" w:cs="宋体"/>
          <w:spacing w:val="-3"/>
          <w:sz w:val="24"/>
          <w:szCs w:val="24"/>
        </w:rPr>
      </w:pPr>
      <w:r>
        <w:rPr>
          <w:rFonts w:hint="eastAsia" w:ascii="宋体" w:hAnsi="宋体" w:eastAsia="宋体" w:cs="宋体"/>
          <w:spacing w:val="-3"/>
          <w:sz w:val="24"/>
          <w:szCs w:val="24"/>
        </w:rPr>
        <w:t>建立环境变量。</w:t>
      </w:r>
    </w:p>
    <w:p>
      <w:pPr>
        <w:pStyle w:val="23"/>
        <w:numPr>
          <w:ilvl w:val="0"/>
          <w:numId w:val="2"/>
        </w:numPr>
        <w:tabs>
          <w:tab w:val="left" w:pos="1900"/>
        </w:tabs>
        <w:spacing w:line="360" w:lineRule="auto"/>
        <w:ind w:left="278"/>
        <w:rPr>
          <w:rFonts w:ascii="宋体" w:hAnsi="宋体" w:eastAsia="宋体" w:cs="宋体"/>
          <w:spacing w:val="-3"/>
          <w:sz w:val="24"/>
          <w:szCs w:val="24"/>
        </w:rPr>
      </w:pPr>
      <w:r>
        <w:rPr>
          <w:rFonts w:hint="eastAsia" w:ascii="宋体" w:hAnsi="宋体" w:eastAsia="宋体" w:cs="宋体"/>
          <w:spacing w:val="-3"/>
          <w:sz w:val="24"/>
          <w:szCs w:val="24"/>
        </w:rPr>
        <w:t>管理服务器/工作站安全参数以维护操作系统和数据完整性。</w:t>
      </w:r>
    </w:p>
    <w:p>
      <w:pPr>
        <w:pStyle w:val="23"/>
        <w:numPr>
          <w:ilvl w:val="0"/>
          <w:numId w:val="2"/>
        </w:numPr>
        <w:tabs>
          <w:tab w:val="left" w:pos="1900"/>
        </w:tabs>
        <w:spacing w:line="360" w:lineRule="auto"/>
        <w:ind w:left="278"/>
        <w:rPr>
          <w:rFonts w:ascii="宋体" w:hAnsi="宋体" w:eastAsia="宋体" w:cs="宋体"/>
          <w:spacing w:val="-3"/>
          <w:sz w:val="24"/>
          <w:szCs w:val="24"/>
        </w:rPr>
      </w:pPr>
      <w:r>
        <w:rPr>
          <w:rFonts w:hint="eastAsia" w:ascii="宋体" w:hAnsi="宋体" w:eastAsia="宋体" w:cs="宋体"/>
          <w:spacing w:val="-3"/>
          <w:sz w:val="24"/>
          <w:szCs w:val="24"/>
        </w:rPr>
        <w:t>配置安全环境文件。</w:t>
      </w:r>
    </w:p>
    <w:p>
      <w:pPr>
        <w:pStyle w:val="23"/>
        <w:numPr>
          <w:ilvl w:val="0"/>
          <w:numId w:val="2"/>
        </w:numPr>
        <w:tabs>
          <w:tab w:val="left" w:pos="1900"/>
        </w:tabs>
        <w:spacing w:line="360" w:lineRule="auto"/>
        <w:ind w:left="278"/>
        <w:rPr>
          <w:rFonts w:ascii="宋体" w:hAnsi="宋体" w:eastAsia="宋体" w:cs="宋体"/>
          <w:spacing w:val="-3"/>
          <w:sz w:val="24"/>
          <w:szCs w:val="24"/>
        </w:rPr>
      </w:pPr>
      <w:r>
        <w:rPr>
          <w:rFonts w:hint="eastAsia" w:ascii="宋体" w:hAnsi="宋体" w:eastAsia="宋体" w:cs="宋体"/>
          <w:spacing w:val="-3"/>
          <w:sz w:val="24"/>
          <w:szCs w:val="24"/>
        </w:rPr>
        <w:t>给定安全需求，实施适当的加密配置。</w:t>
      </w:r>
    </w:p>
    <w:p>
      <w:pPr>
        <w:pStyle w:val="23"/>
        <w:numPr>
          <w:ilvl w:val="0"/>
          <w:numId w:val="2"/>
        </w:numPr>
        <w:tabs>
          <w:tab w:val="left" w:pos="1900"/>
        </w:tabs>
        <w:spacing w:line="360" w:lineRule="auto"/>
        <w:ind w:left="278"/>
        <w:rPr>
          <w:rFonts w:ascii="宋体" w:hAnsi="宋体" w:eastAsia="宋体" w:cs="宋体"/>
          <w:spacing w:val="-3"/>
          <w:sz w:val="24"/>
          <w:szCs w:val="24"/>
        </w:rPr>
      </w:pPr>
      <w:r>
        <w:rPr>
          <w:rFonts w:hint="eastAsia" w:ascii="宋体" w:hAnsi="宋体" w:eastAsia="宋体" w:cs="宋体"/>
          <w:spacing w:val="-3"/>
          <w:sz w:val="24"/>
          <w:szCs w:val="24"/>
        </w:rPr>
        <w:t>使用适当的访问级别登录（系统）。</w:t>
      </w:r>
    </w:p>
    <w:p>
      <w:pPr>
        <w:pStyle w:val="23"/>
        <w:numPr>
          <w:ilvl w:val="0"/>
          <w:numId w:val="2"/>
        </w:numPr>
        <w:tabs>
          <w:tab w:val="left" w:pos="1900"/>
        </w:tabs>
        <w:spacing w:line="360" w:lineRule="auto"/>
        <w:ind w:left="278"/>
        <w:rPr>
          <w:rFonts w:ascii="宋体" w:hAnsi="宋体" w:eastAsia="宋体" w:cs="宋体"/>
          <w:spacing w:val="-3"/>
          <w:sz w:val="24"/>
          <w:szCs w:val="24"/>
        </w:rPr>
      </w:pPr>
      <w:r>
        <w:rPr>
          <w:rFonts w:hint="eastAsia" w:ascii="宋体" w:hAnsi="宋体" w:eastAsia="宋体" w:cs="宋体"/>
          <w:spacing w:val="-3"/>
          <w:sz w:val="24"/>
          <w:szCs w:val="24"/>
        </w:rPr>
        <w:t>设置进程和特殊权限。</w:t>
      </w:r>
    </w:p>
    <w:p>
      <w:pPr>
        <w:pStyle w:val="23"/>
        <w:numPr>
          <w:ilvl w:val="0"/>
          <w:numId w:val="2"/>
        </w:numPr>
        <w:tabs>
          <w:tab w:val="left" w:pos="1900"/>
        </w:tabs>
        <w:spacing w:line="360" w:lineRule="auto"/>
        <w:ind w:left="278"/>
        <w:rPr>
          <w:rFonts w:ascii="宋体" w:hAnsi="宋体" w:eastAsia="宋体" w:cs="宋体"/>
          <w:spacing w:val="-3"/>
          <w:sz w:val="24"/>
          <w:szCs w:val="24"/>
        </w:rPr>
      </w:pPr>
      <w:r>
        <w:rPr>
          <w:rFonts w:hint="eastAsia" w:ascii="宋体" w:hAnsi="宋体" w:eastAsia="宋体" w:cs="宋体"/>
          <w:spacing w:val="-3"/>
          <w:sz w:val="24"/>
          <w:szCs w:val="24"/>
        </w:rPr>
        <w:t>给定安全需求，实现基本的IP表/链。</w:t>
      </w:r>
    </w:p>
    <w:p>
      <w:pPr>
        <w:pStyle w:val="23"/>
        <w:numPr>
          <w:ilvl w:val="0"/>
          <w:numId w:val="2"/>
        </w:numPr>
        <w:tabs>
          <w:tab w:val="left" w:pos="1900"/>
        </w:tabs>
        <w:spacing w:line="360" w:lineRule="auto"/>
        <w:ind w:left="278"/>
        <w:rPr>
          <w:rFonts w:ascii="宋体" w:hAnsi="宋体" w:eastAsia="宋体" w:cs="宋体"/>
          <w:spacing w:val="-3"/>
          <w:sz w:val="24"/>
          <w:szCs w:val="24"/>
        </w:rPr>
      </w:pPr>
      <w:r>
        <w:rPr>
          <w:rFonts w:hint="eastAsia" w:ascii="宋体" w:hAnsi="宋体" w:eastAsia="宋体" w:cs="宋体"/>
          <w:spacing w:val="-3"/>
          <w:sz w:val="24"/>
          <w:szCs w:val="24"/>
        </w:rPr>
        <w:t>为文件和身份验证实现安全审计。</w:t>
      </w:r>
    </w:p>
    <w:p>
      <w:pPr>
        <w:pStyle w:val="23"/>
        <w:numPr>
          <w:ilvl w:val="0"/>
          <w:numId w:val="2"/>
        </w:numPr>
        <w:tabs>
          <w:tab w:val="left" w:pos="1900"/>
        </w:tabs>
        <w:spacing w:line="360" w:lineRule="auto"/>
        <w:ind w:left="278"/>
        <w:rPr>
          <w:rFonts w:ascii="宋体" w:hAnsi="宋体" w:eastAsia="宋体" w:cs="宋体"/>
          <w:spacing w:val="-3"/>
          <w:sz w:val="24"/>
          <w:szCs w:val="24"/>
        </w:rPr>
      </w:pPr>
      <w:r>
        <w:rPr>
          <w:rFonts w:hint="eastAsia" w:ascii="宋体" w:hAnsi="宋体" w:eastAsia="宋体" w:cs="宋体"/>
          <w:spacing w:val="-3"/>
          <w:sz w:val="24"/>
          <w:szCs w:val="24"/>
        </w:rPr>
        <w:t>建立用户级安全。</w:t>
      </w:r>
    </w:p>
    <w:p>
      <w:pPr>
        <w:pStyle w:val="23"/>
        <w:numPr>
          <w:ilvl w:val="0"/>
          <w:numId w:val="2"/>
        </w:numPr>
        <w:tabs>
          <w:tab w:val="left" w:pos="1900"/>
        </w:tabs>
        <w:spacing w:line="360" w:lineRule="auto"/>
        <w:ind w:left="278"/>
        <w:rPr>
          <w:rFonts w:ascii="宋体" w:hAnsi="宋体" w:eastAsia="宋体" w:cs="宋体"/>
          <w:spacing w:val="-3"/>
          <w:sz w:val="24"/>
          <w:szCs w:val="24"/>
        </w:rPr>
      </w:pPr>
      <w:r>
        <w:rPr>
          <w:rFonts w:hint="eastAsia" w:ascii="宋体" w:hAnsi="宋体" w:eastAsia="宋体" w:cs="宋体"/>
          <w:spacing w:val="-3"/>
          <w:sz w:val="24"/>
          <w:szCs w:val="24"/>
        </w:rPr>
        <w:t>配置便携式系统硬件。</w:t>
      </w:r>
    </w:p>
    <w:p>
      <w:pPr>
        <w:pStyle w:val="23"/>
        <w:numPr>
          <w:ilvl w:val="0"/>
          <w:numId w:val="2"/>
        </w:numPr>
        <w:tabs>
          <w:tab w:val="left" w:pos="1900"/>
        </w:tabs>
        <w:spacing w:line="360" w:lineRule="auto"/>
        <w:ind w:left="278"/>
        <w:rPr>
          <w:rFonts w:ascii="宋体" w:hAnsi="宋体" w:eastAsia="宋体" w:cs="宋体"/>
          <w:sz w:val="24"/>
          <w:szCs w:val="24"/>
        </w:rPr>
      </w:pPr>
      <w:r>
        <w:rPr>
          <w:rFonts w:hint="eastAsia" w:ascii="宋体" w:hAnsi="宋体" w:eastAsia="宋体" w:cs="宋体"/>
          <w:spacing w:val="-3"/>
          <w:sz w:val="24"/>
          <w:szCs w:val="24"/>
        </w:rPr>
        <w:t>配置RAID(冗余磁盘阵列)。</w:t>
      </w:r>
    </w:p>
    <w:p>
      <w:pPr>
        <w:pStyle w:val="23"/>
        <w:numPr>
          <w:ilvl w:val="0"/>
          <w:numId w:val="2"/>
        </w:numPr>
        <w:tabs>
          <w:tab w:val="left" w:pos="1900"/>
        </w:tabs>
        <w:spacing w:line="360" w:lineRule="auto"/>
        <w:ind w:left="278"/>
        <w:rPr>
          <w:rFonts w:ascii="宋体" w:hAnsi="宋体" w:eastAsia="宋体"/>
          <w:sz w:val="24"/>
          <w:szCs w:val="24"/>
        </w:rPr>
      </w:pPr>
      <w:r>
        <w:rPr>
          <w:rFonts w:hint="eastAsia" w:ascii="宋体" w:hAnsi="宋体" w:eastAsia="宋体" w:cs="宋体"/>
          <w:sz w:val="24"/>
          <w:szCs w:val="24"/>
        </w:rPr>
        <w:t>搭建OpenDayLight开源控制器，实现对OVS和Mininet的虚拟平台的流表下发和拓扑发现。</w:t>
      </w:r>
    </w:p>
    <w:p>
      <w:pPr>
        <w:pStyle w:val="5"/>
      </w:pPr>
      <w:bookmarkStart w:id="21" w:name="_Toc120544929"/>
      <w:bookmarkStart w:id="22" w:name="_Toc481314004"/>
      <w:r>
        <w:t>3.</w:t>
      </w:r>
      <w:r>
        <w:rPr>
          <w:rFonts w:hint="eastAsia"/>
        </w:rPr>
        <w:t>3命题方式</w:t>
      </w:r>
      <w:bookmarkEnd w:id="21"/>
      <w:bookmarkEnd w:id="22"/>
    </w:p>
    <w:p>
      <w:pPr>
        <w:spacing w:line="360" w:lineRule="auto"/>
        <w:ind w:firstLine="480"/>
        <w:rPr>
          <w:rFonts w:ascii="宋体" w:hAnsi="宋体" w:eastAsia="宋体"/>
          <w:sz w:val="24"/>
          <w:szCs w:val="24"/>
        </w:rPr>
      </w:pPr>
      <w:bookmarkStart w:id="23" w:name="_Toc481314005"/>
      <w:r>
        <w:rPr>
          <w:rFonts w:hint="eastAsia" w:ascii="宋体" w:hAnsi="宋体" w:eastAsia="宋体"/>
          <w:sz w:val="24"/>
          <w:szCs w:val="24"/>
        </w:rPr>
        <w:t>本赛项为提前公布试题的项目，并于赛前2周公布样题，真题包含样题7</w:t>
      </w:r>
      <w:r>
        <w:rPr>
          <w:rFonts w:ascii="宋体" w:hAnsi="宋体" w:eastAsia="宋体"/>
          <w:sz w:val="24"/>
          <w:szCs w:val="24"/>
        </w:rPr>
        <w:t>0%</w:t>
      </w:r>
      <w:r>
        <w:rPr>
          <w:rFonts w:hint="eastAsia" w:ascii="宋体" w:hAnsi="宋体" w:eastAsia="宋体"/>
          <w:sz w:val="24"/>
          <w:szCs w:val="24"/>
        </w:rPr>
        <w:t>的内容。</w:t>
      </w:r>
    </w:p>
    <w:p>
      <w:pPr>
        <w:pStyle w:val="5"/>
      </w:pPr>
      <w:bookmarkStart w:id="24" w:name="_Toc120544930"/>
      <w:r>
        <w:rPr>
          <w:rFonts w:hint="eastAsia"/>
        </w:rPr>
        <w:t>3.</w:t>
      </w:r>
      <w:r>
        <w:t>4</w:t>
      </w:r>
      <w:r>
        <w:rPr>
          <w:rFonts w:hint="eastAsia"/>
        </w:rPr>
        <w:t>命题方案</w:t>
      </w:r>
      <w:bookmarkEnd w:id="24"/>
    </w:p>
    <w:p>
      <w:pPr>
        <w:spacing w:line="360" w:lineRule="auto"/>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（一）竞赛试题设计要求如下所示：</w:t>
      </w:r>
    </w:p>
    <w:p>
      <w:pPr>
        <w:spacing w:line="360" w:lineRule="auto"/>
        <w:ind w:firstLine="480"/>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r>
        <w:rPr>
          <w:rFonts w:ascii="宋体" w:hAnsi="宋体" w:eastAsia="宋体" w:cs="宋体"/>
          <w:color w:val="000000"/>
          <w:kern w:val="0"/>
          <w:sz w:val="24"/>
          <w:szCs w:val="24"/>
        </w:rPr>
        <w:t>每份试题都含有一份详细物理拓扑图或一份详细逻辑图。</w:t>
      </w:r>
    </w:p>
    <w:p>
      <w:pPr>
        <w:spacing w:line="360" w:lineRule="auto"/>
        <w:ind w:firstLine="480"/>
        <w:rPr>
          <w:rFonts w:ascii="宋体" w:hAnsi="宋体" w:eastAsia="宋体" w:cs="宋体"/>
          <w:color w:val="000000"/>
          <w:kern w:val="0"/>
          <w:sz w:val="24"/>
          <w:szCs w:val="24"/>
        </w:rPr>
      </w:pPr>
      <w:r>
        <w:rPr>
          <w:rFonts w:ascii="宋体" w:hAnsi="宋体" w:eastAsia="宋体" w:cs="宋体"/>
          <w:color w:val="000000"/>
          <w:kern w:val="0"/>
          <w:sz w:val="24"/>
          <w:szCs w:val="24"/>
        </w:rPr>
        <w:t>2</w:t>
      </w:r>
      <w:r>
        <w:rPr>
          <w:rFonts w:hint="eastAsia" w:ascii="宋体" w:hAnsi="宋体" w:eastAsia="宋体" w:cs="宋体"/>
          <w:color w:val="000000"/>
          <w:kern w:val="0"/>
          <w:sz w:val="24"/>
          <w:szCs w:val="24"/>
        </w:rPr>
        <w:t>.</w:t>
      </w:r>
      <w:r>
        <w:rPr>
          <w:rFonts w:ascii="宋体" w:hAnsi="宋体" w:eastAsia="宋体" w:cs="宋体"/>
          <w:color w:val="000000"/>
          <w:kern w:val="0"/>
          <w:sz w:val="24"/>
          <w:szCs w:val="24"/>
        </w:rPr>
        <w:t>A、B模块评分点设计，每个模块的评分点在30—60</w:t>
      </w:r>
      <w:r>
        <w:rPr>
          <w:rFonts w:hint="eastAsia" w:ascii="宋体" w:hAnsi="宋体" w:eastAsia="宋体" w:cs="宋体"/>
          <w:color w:val="000000"/>
          <w:kern w:val="0"/>
          <w:sz w:val="24"/>
          <w:szCs w:val="24"/>
        </w:rPr>
        <w:t>个点之间。</w:t>
      </w:r>
    </w:p>
    <w:p>
      <w:pPr>
        <w:spacing w:line="360" w:lineRule="auto"/>
        <w:ind w:firstLine="480"/>
        <w:rPr>
          <w:rFonts w:ascii="宋体" w:hAnsi="宋体" w:eastAsia="宋体" w:cs="宋体"/>
          <w:color w:val="000000"/>
          <w:kern w:val="0"/>
          <w:sz w:val="24"/>
          <w:szCs w:val="24"/>
        </w:rPr>
      </w:pPr>
      <w:r>
        <w:rPr>
          <w:rFonts w:ascii="宋体" w:hAnsi="宋体" w:eastAsia="宋体" w:cs="宋体"/>
          <w:color w:val="000000"/>
          <w:kern w:val="0"/>
          <w:sz w:val="24"/>
          <w:szCs w:val="24"/>
        </w:rPr>
        <w:t>3</w:t>
      </w:r>
      <w:r>
        <w:rPr>
          <w:rFonts w:hint="eastAsia" w:ascii="宋体" w:hAnsi="宋体" w:eastAsia="宋体" w:cs="宋体"/>
          <w:color w:val="000000"/>
          <w:kern w:val="0"/>
          <w:sz w:val="24"/>
          <w:szCs w:val="24"/>
        </w:rPr>
        <w:t>.大赛内容增加国产化操作系统服务部署与运维</w:t>
      </w:r>
      <w:r>
        <w:rPr>
          <w:rFonts w:ascii="宋体" w:hAnsi="宋体" w:eastAsia="宋体" w:cs="宋体"/>
          <w:color w:val="000000"/>
          <w:kern w:val="0"/>
          <w:sz w:val="24"/>
          <w:szCs w:val="24"/>
        </w:rPr>
        <w:t>。</w:t>
      </w:r>
    </w:p>
    <w:p>
      <w:pPr>
        <w:pStyle w:val="4"/>
        <w:spacing w:before="156" w:after="156"/>
      </w:pPr>
      <w:bookmarkStart w:id="25" w:name="_Toc120544931"/>
      <w:r>
        <w:rPr>
          <w:rFonts w:hint="eastAsia"/>
        </w:rPr>
        <w:t>4</w:t>
      </w:r>
      <w:r>
        <w:t xml:space="preserve">. </w:t>
      </w:r>
      <w:r>
        <w:rPr>
          <w:rFonts w:hint="eastAsia"/>
        </w:rPr>
        <w:t>评分规则</w:t>
      </w:r>
      <w:bookmarkEnd w:id="23"/>
      <w:bookmarkEnd w:id="25"/>
    </w:p>
    <w:p>
      <w:pPr>
        <w:pStyle w:val="5"/>
      </w:pPr>
      <w:bookmarkStart w:id="26" w:name="_Toc120544932"/>
      <w:r>
        <w:rPr>
          <w:rFonts w:hint="eastAsia"/>
        </w:rPr>
        <w:t>4</w:t>
      </w:r>
      <w:r>
        <w:t>.1 裁判组构成</w:t>
      </w:r>
      <w:bookmarkEnd w:id="26"/>
    </w:p>
    <w:p>
      <w:pPr>
        <w:pStyle w:val="2"/>
        <w:numPr>
          <w:ilvl w:val="0"/>
          <w:numId w:val="3"/>
        </w:numPr>
        <w:spacing w:line="360" w:lineRule="auto"/>
        <w:ind w:firstLineChars="0"/>
        <w:rPr>
          <w:rFonts w:ascii="宋体" w:hAnsi="宋体" w:eastAsia="宋体"/>
          <w:sz w:val="24"/>
          <w:szCs w:val="24"/>
          <w:lang w:val="en-US" w:bidi="ar-SA"/>
        </w:rPr>
      </w:pPr>
      <w:r>
        <w:rPr>
          <w:rFonts w:hint="eastAsia" w:ascii="宋体" w:hAnsi="宋体" w:eastAsia="宋体"/>
          <w:sz w:val="24"/>
          <w:szCs w:val="24"/>
          <w:lang w:val="en-US" w:bidi="ar-SA"/>
        </w:rPr>
        <w:t>裁判长：由命题组组长担任，执行裁判长负责制。</w:t>
      </w:r>
    </w:p>
    <w:p>
      <w:pPr>
        <w:pStyle w:val="2"/>
        <w:numPr>
          <w:ilvl w:val="0"/>
          <w:numId w:val="3"/>
        </w:numPr>
        <w:spacing w:line="360" w:lineRule="auto"/>
        <w:ind w:firstLineChars="0"/>
        <w:rPr>
          <w:rFonts w:ascii="宋体" w:hAnsi="宋体" w:eastAsia="宋体"/>
          <w:sz w:val="24"/>
          <w:szCs w:val="24"/>
          <w:lang w:val="en-US" w:bidi="ar-SA"/>
        </w:rPr>
      </w:pPr>
      <w:r>
        <w:rPr>
          <w:rFonts w:hint="eastAsia" w:ascii="宋体" w:hAnsi="宋体" w:eastAsia="宋体"/>
          <w:sz w:val="24"/>
          <w:szCs w:val="24"/>
          <w:lang w:val="en-US" w:bidi="ar-SA"/>
        </w:rPr>
        <w:t>裁判员：各参赛学校可选派一名专业教师担任裁判员。</w:t>
      </w:r>
    </w:p>
    <w:p>
      <w:pPr>
        <w:pStyle w:val="5"/>
      </w:pPr>
      <w:bookmarkStart w:id="27" w:name="_Toc120544933"/>
      <w:r>
        <w:t xml:space="preserve">4.2 </w:t>
      </w:r>
      <w:r>
        <w:rPr>
          <w:rFonts w:hint="eastAsia"/>
        </w:rPr>
        <w:t>评分原则</w:t>
      </w:r>
      <w:bookmarkEnd w:id="27"/>
    </w:p>
    <w:p>
      <w:pPr>
        <w:numPr>
          <w:ilvl w:val="0"/>
          <w:numId w:val="4"/>
        </w:numPr>
        <w:spacing w:line="360" w:lineRule="auto"/>
        <w:ind w:firstLine="480"/>
        <w:rPr>
          <w:rFonts w:ascii="宋体" w:hAnsi="宋体" w:eastAsia="宋体" w:cs="宋体"/>
          <w:color w:val="000000"/>
          <w:kern w:val="0"/>
          <w:sz w:val="24"/>
          <w:szCs w:val="24"/>
        </w:rPr>
      </w:pPr>
      <w:r>
        <w:rPr>
          <w:rFonts w:hint="eastAsia" w:ascii="宋体" w:hAnsi="宋体" w:eastAsia="宋体" w:cs="宋体"/>
          <w:color w:val="000000"/>
          <w:kern w:val="0"/>
          <w:sz w:val="24"/>
          <w:szCs w:val="24"/>
        </w:rPr>
        <w:t>客观性结果评分原则</w:t>
      </w:r>
    </w:p>
    <w:p>
      <w:pPr>
        <w:pStyle w:val="2"/>
        <w:spacing w:line="360" w:lineRule="auto"/>
        <w:ind w:left="0" w:firstLineChars="0"/>
        <w:rPr>
          <w:rFonts w:ascii="宋体" w:hAnsi="宋体" w:eastAsia="宋体" w:cs="宋体"/>
          <w:color w:val="000000"/>
          <w:sz w:val="24"/>
          <w:szCs w:val="24"/>
          <w:lang w:val="en-US"/>
        </w:rPr>
      </w:pPr>
      <w:r>
        <w:rPr>
          <w:rFonts w:hint="eastAsia" w:ascii="宋体" w:hAnsi="宋体" w:eastAsia="宋体" w:cs="宋体"/>
          <w:color w:val="000000"/>
          <w:sz w:val="24"/>
          <w:szCs w:val="24"/>
          <w:lang w:val="en-US"/>
        </w:rPr>
        <w:t>采用与行业真实项目相对接，不仅检查命令和过程配置，还需要检测功能点是否实现。客观性结果评分依据目标功能实现的配置状态、Show 状态信息、Web 截图状态以及功能性的状态测试进行，示例分别如图 2、图 3、图 4、图 5 所示。通过对结果进行客观性评分，深入考察学生对重要功能的理解是否深入，规避死记硬背，以此更能突显赛项过程与真实工作接轨的目的。</w:t>
      </w:r>
    </w:p>
    <w:p>
      <w:pPr>
        <w:pStyle w:val="2"/>
        <w:ind w:left="0" w:firstLine="0" w:firstLineChars="0"/>
        <w:jc w:val="both"/>
      </w:pPr>
      <w:r>
        <w:drawing>
          <wp:inline distT="0" distB="0" distL="114300" distR="114300">
            <wp:extent cx="5200650" cy="2371725"/>
            <wp:effectExtent l="0" t="0" r="0" b="952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5200650" cy="2371725"/>
                    </a:xfrm>
                    <a:prstGeom prst="rect">
                      <a:avLst/>
                    </a:prstGeom>
                    <a:noFill/>
                    <a:ln>
                      <a:noFill/>
                    </a:ln>
                  </pic:spPr>
                </pic:pic>
              </a:graphicData>
            </a:graphic>
          </wp:inline>
        </w:drawing>
      </w:r>
    </w:p>
    <w:p>
      <w:pPr>
        <w:autoSpaceDE w:val="0"/>
        <w:autoSpaceDN w:val="0"/>
        <w:spacing w:line="360" w:lineRule="auto"/>
        <w:ind w:right="77"/>
        <w:jc w:val="center"/>
        <w:rPr>
          <w:rFonts w:ascii="宋体" w:hAnsi="宋体" w:eastAsia="宋体" w:cs="宋体"/>
          <w:color w:val="000000"/>
          <w:kern w:val="0"/>
          <w:sz w:val="24"/>
          <w:szCs w:val="24"/>
          <w:lang w:bidi="zh-CN"/>
        </w:rPr>
      </w:pPr>
      <w:r>
        <w:rPr>
          <w:rFonts w:hint="eastAsia" w:ascii="宋体" w:hAnsi="宋体" w:eastAsia="宋体" w:cs="宋体"/>
          <w:color w:val="000000"/>
          <w:kern w:val="0"/>
          <w:sz w:val="24"/>
          <w:szCs w:val="24"/>
          <w:lang w:bidi="zh-CN"/>
        </w:rPr>
        <w:t>图 2：配置状态信息</w:t>
      </w:r>
    </w:p>
    <w:p>
      <w:pPr>
        <w:pStyle w:val="2"/>
        <w:ind w:left="0" w:firstLine="0" w:firstLineChars="0"/>
        <w:jc w:val="both"/>
        <w:rPr>
          <w:lang w:val="en-US"/>
        </w:rPr>
      </w:pPr>
    </w:p>
    <w:p>
      <w:pPr>
        <w:pStyle w:val="2"/>
        <w:ind w:left="0" w:firstLine="0" w:firstLineChars="0"/>
        <w:jc w:val="both"/>
      </w:pPr>
      <w:r>
        <w:drawing>
          <wp:inline distT="0" distB="0" distL="114300" distR="114300">
            <wp:extent cx="5271135" cy="1885950"/>
            <wp:effectExtent l="0" t="0" r="5715"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7"/>
                    <a:stretch>
                      <a:fillRect/>
                    </a:stretch>
                  </pic:blipFill>
                  <pic:spPr>
                    <a:xfrm>
                      <a:off x="0" y="0"/>
                      <a:ext cx="5271135" cy="1885950"/>
                    </a:xfrm>
                    <a:prstGeom prst="rect">
                      <a:avLst/>
                    </a:prstGeom>
                    <a:noFill/>
                    <a:ln>
                      <a:noFill/>
                    </a:ln>
                  </pic:spPr>
                </pic:pic>
              </a:graphicData>
            </a:graphic>
          </wp:inline>
        </w:drawing>
      </w:r>
    </w:p>
    <w:p>
      <w:pPr>
        <w:autoSpaceDE w:val="0"/>
        <w:autoSpaceDN w:val="0"/>
        <w:spacing w:line="360" w:lineRule="auto"/>
        <w:ind w:right="77"/>
        <w:jc w:val="center"/>
        <w:rPr>
          <w:rFonts w:ascii="宋体" w:hAnsi="宋体" w:eastAsia="宋体" w:cs="宋体"/>
          <w:color w:val="000000"/>
          <w:kern w:val="0"/>
          <w:sz w:val="24"/>
          <w:szCs w:val="24"/>
          <w:lang w:bidi="zh-CN"/>
        </w:rPr>
      </w:pPr>
      <w:r>
        <w:rPr>
          <w:rFonts w:hint="eastAsia" w:ascii="宋体" w:hAnsi="宋体" w:eastAsia="宋体" w:cs="宋体"/>
          <w:color w:val="000000"/>
          <w:kern w:val="0"/>
          <w:sz w:val="24"/>
          <w:szCs w:val="24"/>
          <w:lang w:bidi="zh-CN"/>
        </w:rPr>
        <w:t>图 3：依据设备功能实现的Show 状态信息</w:t>
      </w:r>
    </w:p>
    <w:p>
      <w:pPr>
        <w:pStyle w:val="2"/>
        <w:ind w:left="0" w:firstLine="0" w:firstLineChars="0"/>
        <w:jc w:val="both"/>
      </w:pPr>
      <w:r>
        <w:drawing>
          <wp:inline distT="0" distB="0" distL="114300" distR="114300">
            <wp:extent cx="5324475" cy="2778125"/>
            <wp:effectExtent l="0" t="0" r="9525" b="317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8"/>
                    <a:stretch>
                      <a:fillRect/>
                    </a:stretch>
                  </pic:blipFill>
                  <pic:spPr>
                    <a:xfrm>
                      <a:off x="0" y="0"/>
                      <a:ext cx="5324475" cy="2778125"/>
                    </a:xfrm>
                    <a:prstGeom prst="rect">
                      <a:avLst/>
                    </a:prstGeom>
                    <a:noFill/>
                    <a:ln>
                      <a:noFill/>
                    </a:ln>
                  </pic:spPr>
                </pic:pic>
              </a:graphicData>
            </a:graphic>
          </wp:inline>
        </w:drawing>
      </w:r>
    </w:p>
    <w:p>
      <w:pPr>
        <w:autoSpaceDE w:val="0"/>
        <w:autoSpaceDN w:val="0"/>
        <w:spacing w:line="360" w:lineRule="auto"/>
        <w:ind w:right="77"/>
        <w:jc w:val="center"/>
        <w:rPr>
          <w:rFonts w:ascii="宋体" w:hAnsi="宋体" w:eastAsia="宋体" w:cs="宋体"/>
          <w:color w:val="000000"/>
          <w:kern w:val="0"/>
          <w:sz w:val="24"/>
          <w:szCs w:val="24"/>
          <w:lang w:bidi="zh-CN"/>
        </w:rPr>
      </w:pPr>
      <w:r>
        <w:rPr>
          <w:rFonts w:hint="eastAsia" w:ascii="宋体" w:hAnsi="宋体" w:eastAsia="宋体" w:cs="宋体"/>
          <w:color w:val="000000"/>
          <w:kern w:val="0"/>
          <w:sz w:val="24"/>
          <w:szCs w:val="24"/>
          <w:lang w:bidi="zh-CN"/>
        </w:rPr>
        <w:t>图 4：依据设备功能实现的 Web 截图状态</w:t>
      </w:r>
    </w:p>
    <w:p>
      <w:pPr>
        <w:pStyle w:val="2"/>
        <w:ind w:left="0" w:firstLine="0" w:firstLineChars="0"/>
        <w:jc w:val="center"/>
        <w:rPr>
          <w:rFonts w:ascii="仿宋" w:hAnsi="仿宋" w:eastAsia="仿宋"/>
        </w:rPr>
      </w:pPr>
      <w:r>
        <w:rPr>
          <w:rFonts w:ascii="仿宋" w:hAnsi="仿宋" w:eastAsia="仿宋"/>
          <w:lang w:val="en-US" w:bidi="ar-SA"/>
        </w:rPr>
        <w:drawing>
          <wp:inline distT="0" distB="0" distL="0" distR="0">
            <wp:extent cx="3712210" cy="2110740"/>
            <wp:effectExtent l="0" t="0" r="2540" b="3810"/>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8.jpeg"/>
                    <pic:cNvPicPr>
                      <a:picLocks noChangeAspect="1"/>
                    </pic:cNvPicPr>
                  </pic:nvPicPr>
                  <pic:blipFill>
                    <a:blip r:embed="rId9" cstate="print"/>
                    <a:stretch>
                      <a:fillRect/>
                    </a:stretch>
                  </pic:blipFill>
                  <pic:spPr>
                    <a:xfrm>
                      <a:off x="0" y="0"/>
                      <a:ext cx="3712577" cy="2110835"/>
                    </a:xfrm>
                    <a:prstGeom prst="rect">
                      <a:avLst/>
                    </a:prstGeom>
                  </pic:spPr>
                </pic:pic>
              </a:graphicData>
            </a:graphic>
          </wp:inline>
        </w:drawing>
      </w:r>
    </w:p>
    <w:p>
      <w:pPr>
        <w:autoSpaceDE w:val="0"/>
        <w:autoSpaceDN w:val="0"/>
        <w:spacing w:line="360" w:lineRule="auto"/>
        <w:ind w:right="77"/>
        <w:jc w:val="center"/>
        <w:rPr>
          <w:rFonts w:ascii="宋体" w:hAnsi="宋体" w:eastAsia="宋体" w:cs="宋体"/>
          <w:color w:val="000000"/>
          <w:kern w:val="0"/>
          <w:sz w:val="24"/>
          <w:szCs w:val="24"/>
          <w:lang w:bidi="zh-CN"/>
        </w:rPr>
      </w:pPr>
      <w:r>
        <w:rPr>
          <w:rFonts w:hint="eastAsia" w:ascii="宋体" w:hAnsi="宋体" w:eastAsia="宋体" w:cs="宋体"/>
          <w:color w:val="000000"/>
          <w:kern w:val="0"/>
          <w:sz w:val="24"/>
          <w:szCs w:val="24"/>
          <w:lang w:bidi="zh-CN"/>
        </w:rPr>
        <w:t>图5：网络连通功能性状态测试</w:t>
      </w:r>
    </w:p>
    <w:p>
      <w:pPr>
        <w:pStyle w:val="23"/>
        <w:tabs>
          <w:tab w:val="left" w:pos="1970"/>
        </w:tabs>
        <w:autoSpaceDE w:val="0"/>
        <w:autoSpaceDN w:val="0"/>
        <w:spacing w:line="360" w:lineRule="auto"/>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2、评分表样例</w:t>
      </w:r>
    </w:p>
    <w:p>
      <w:pPr>
        <w:pStyle w:val="2"/>
        <w:spacing w:line="360" w:lineRule="auto"/>
        <w:ind w:left="0" w:firstLineChars="0"/>
        <w:jc w:val="both"/>
        <w:rPr>
          <w:rFonts w:ascii="宋体" w:hAnsi="宋体" w:eastAsia="宋体" w:cs="宋体"/>
          <w:color w:val="000000"/>
          <w:sz w:val="24"/>
          <w:szCs w:val="24"/>
          <w:lang w:val="en-US" w:bidi="ar-SA"/>
        </w:rPr>
      </w:pPr>
      <w:r>
        <w:rPr>
          <w:rFonts w:hint="eastAsia" w:ascii="宋体" w:hAnsi="宋体" w:eastAsia="宋体" w:cs="宋体"/>
          <w:color w:val="000000"/>
          <w:sz w:val="24"/>
          <w:szCs w:val="24"/>
          <w:lang w:val="en-US" w:bidi="ar-SA"/>
        </w:rPr>
        <w:t>评分表按照选手对应题目功能配置的实现过程的截图进行评分， 具体评分样表如下。</w:t>
      </w:r>
    </w:p>
    <w:p>
      <w:pPr>
        <w:tabs>
          <w:tab w:val="left" w:pos="2682"/>
        </w:tabs>
        <w:autoSpaceDE w:val="0"/>
        <w:autoSpaceDN w:val="0"/>
        <w:spacing w:line="360" w:lineRule="auto"/>
        <w:rPr>
          <w:rFonts w:ascii="宋体" w:hAnsi="宋体" w:eastAsia="宋体" w:cs="宋体"/>
          <w:color w:val="000000"/>
          <w:kern w:val="0"/>
          <w:sz w:val="24"/>
          <w:szCs w:val="24"/>
        </w:rPr>
      </w:pPr>
      <w:r>
        <w:rPr>
          <w:rFonts w:ascii="仿宋" w:hAnsi="仿宋" w:eastAsia="仿宋"/>
          <w:b/>
          <w:sz w:val="28"/>
          <w:szCs w:val="28"/>
        </w:rPr>
        <w:t xml:space="preserve">RSERVER </w:t>
      </w:r>
      <w:r>
        <w:rPr>
          <w:rFonts w:ascii="仿宋" w:hAnsi="仿宋" w:eastAsia="仿宋"/>
          <w:b/>
          <w:spacing w:val="-3"/>
          <w:sz w:val="28"/>
          <w:szCs w:val="28"/>
        </w:rPr>
        <w:t>TASK</w:t>
      </w:r>
      <w:r>
        <w:rPr>
          <w:rFonts w:hint="eastAsia" w:ascii="仿宋" w:hAnsi="仿宋" w:eastAsia="仿宋"/>
          <w:b/>
          <w:spacing w:val="-3"/>
          <w:sz w:val="28"/>
          <w:szCs w:val="28"/>
        </w:rPr>
        <w:t>（</w:t>
      </w:r>
      <w:r>
        <w:rPr>
          <w:rFonts w:ascii="仿宋" w:hAnsi="仿宋" w:eastAsia="仿宋"/>
          <w:b/>
          <w:spacing w:val="-3"/>
          <w:sz w:val="28"/>
          <w:szCs w:val="28"/>
        </w:rPr>
        <w:t>53</w:t>
      </w:r>
      <w:r>
        <w:rPr>
          <w:rFonts w:hint="eastAsia" w:ascii="仿宋" w:hAnsi="仿宋" w:eastAsia="仿宋"/>
          <w:b/>
          <w:sz w:val="28"/>
          <w:szCs w:val="28"/>
        </w:rPr>
        <w:t>分）</w:t>
      </w:r>
    </w:p>
    <w:tbl>
      <w:tblPr>
        <w:tblStyle w:val="15"/>
        <w:tblW w:w="834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03"/>
        <w:gridCol w:w="850"/>
        <w:gridCol w:w="7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6703" w:type="dxa"/>
          </w:tcPr>
          <w:p>
            <w:pPr>
              <w:pStyle w:val="28"/>
              <w:spacing w:line="360" w:lineRule="auto"/>
              <w:ind w:right="3005"/>
              <w:jc w:val="center"/>
              <w:rPr>
                <w:b/>
                <w:sz w:val="24"/>
                <w:szCs w:val="24"/>
              </w:rPr>
            </w:pPr>
            <w:r>
              <w:rPr>
                <w:rFonts w:hint="eastAsia"/>
                <w:b/>
                <w:sz w:val="24"/>
                <w:szCs w:val="24"/>
              </w:rPr>
              <w:t>评分要点</w:t>
            </w:r>
          </w:p>
        </w:tc>
        <w:tc>
          <w:tcPr>
            <w:tcW w:w="850" w:type="dxa"/>
          </w:tcPr>
          <w:p>
            <w:pPr>
              <w:pStyle w:val="28"/>
              <w:spacing w:line="360" w:lineRule="auto"/>
              <w:ind w:right="190"/>
              <w:jc w:val="center"/>
              <w:rPr>
                <w:b/>
                <w:sz w:val="24"/>
                <w:szCs w:val="24"/>
              </w:rPr>
            </w:pPr>
            <w:r>
              <w:rPr>
                <w:rFonts w:hint="eastAsia"/>
                <w:b/>
                <w:sz w:val="24"/>
                <w:szCs w:val="24"/>
              </w:rPr>
              <w:t>分值</w:t>
            </w:r>
          </w:p>
        </w:tc>
        <w:tc>
          <w:tcPr>
            <w:tcW w:w="796" w:type="dxa"/>
          </w:tcPr>
          <w:p>
            <w:pPr>
              <w:pStyle w:val="28"/>
              <w:spacing w:line="360" w:lineRule="auto"/>
              <w:ind w:left="194"/>
              <w:jc w:val="center"/>
              <w:rPr>
                <w:b/>
                <w:sz w:val="24"/>
                <w:szCs w:val="24"/>
              </w:rPr>
            </w:pPr>
            <w:r>
              <w:rPr>
                <w:rFonts w:hint="eastAsia"/>
                <w:b/>
                <w:w w:val="99"/>
                <w:sz w:val="24"/>
                <w:szCs w:val="24"/>
              </w:rPr>
              <w:t>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703" w:type="dxa"/>
          </w:tcPr>
          <w:p>
            <w:pPr>
              <w:pStyle w:val="28"/>
              <w:spacing w:line="360" w:lineRule="auto"/>
              <w:ind w:left="107"/>
              <w:rPr>
                <w:sz w:val="24"/>
                <w:szCs w:val="24"/>
              </w:rPr>
            </w:pPr>
            <w:r>
              <w:rPr>
                <w:b/>
                <w:sz w:val="24"/>
                <w:szCs w:val="24"/>
                <w:lang w:val="en-US"/>
              </w:rPr>
              <w:t>1.NETWORK</w:t>
            </w:r>
            <w:r>
              <w:rPr>
                <w:rFonts w:hint="eastAsia"/>
                <w:b/>
                <w:sz w:val="24"/>
                <w:szCs w:val="24"/>
                <w:lang w:val="en-US"/>
              </w:rPr>
              <w:t>：</w:t>
            </w:r>
            <w:r>
              <w:rPr>
                <w:b/>
                <w:sz w:val="24"/>
                <w:szCs w:val="24"/>
                <w:lang w:val="en-US"/>
              </w:rPr>
              <w:t>1</w:t>
            </w:r>
            <w:r>
              <w:rPr>
                <w:rFonts w:hint="eastAsia"/>
                <w:b/>
                <w:sz w:val="24"/>
                <w:szCs w:val="24"/>
              </w:rPr>
              <w:t>、</w:t>
            </w:r>
            <w:r>
              <w:rPr>
                <w:rFonts w:hint="eastAsia"/>
                <w:sz w:val="24"/>
                <w:szCs w:val="24"/>
              </w:rPr>
              <w:t>主机名、</w:t>
            </w:r>
            <w:r>
              <w:rPr>
                <w:sz w:val="24"/>
                <w:szCs w:val="24"/>
                <w:lang w:val="en-US"/>
              </w:rPr>
              <w:t>IP</w:t>
            </w:r>
            <w:r>
              <w:rPr>
                <w:rFonts w:hint="eastAsia"/>
                <w:sz w:val="24"/>
                <w:szCs w:val="24"/>
              </w:rPr>
              <w:t>地址和域名正确各得</w:t>
            </w:r>
            <w:r>
              <w:rPr>
                <w:sz w:val="24"/>
                <w:szCs w:val="24"/>
                <w:lang w:val="en-US"/>
              </w:rPr>
              <w:t>1</w:t>
            </w:r>
            <w:r>
              <w:rPr>
                <w:rFonts w:hint="eastAsia"/>
                <w:sz w:val="24"/>
                <w:szCs w:val="24"/>
              </w:rPr>
              <w:t>分。（</w:t>
            </w:r>
            <w:r>
              <w:rPr>
                <w:sz w:val="24"/>
                <w:szCs w:val="24"/>
              </w:rPr>
              <w:t>3</w:t>
            </w:r>
            <w:r>
              <w:rPr>
                <w:rFonts w:hint="eastAsia"/>
                <w:sz w:val="24"/>
                <w:szCs w:val="24"/>
              </w:rPr>
              <w:t>分）；</w:t>
            </w:r>
            <w:r>
              <w:rPr>
                <w:sz w:val="24"/>
                <w:szCs w:val="24"/>
              </w:rPr>
              <w:t>2</w:t>
            </w:r>
            <w:r>
              <w:rPr>
                <w:rFonts w:hint="eastAsia"/>
                <w:sz w:val="24"/>
                <w:szCs w:val="24"/>
              </w:rPr>
              <w:t>、开启路由转发（</w:t>
            </w:r>
            <w:r>
              <w:rPr>
                <w:sz w:val="24"/>
                <w:szCs w:val="24"/>
              </w:rPr>
              <w:t>3</w:t>
            </w:r>
            <w:r>
              <w:rPr>
                <w:rFonts w:hint="eastAsia"/>
                <w:sz w:val="24"/>
                <w:szCs w:val="24"/>
              </w:rPr>
              <w:t>分）。</w:t>
            </w:r>
          </w:p>
        </w:tc>
        <w:tc>
          <w:tcPr>
            <w:tcW w:w="850" w:type="dxa"/>
          </w:tcPr>
          <w:p>
            <w:pPr>
              <w:pStyle w:val="28"/>
              <w:spacing w:line="360" w:lineRule="auto"/>
              <w:ind w:left="198" w:right="190"/>
              <w:jc w:val="center"/>
              <w:rPr>
                <w:sz w:val="24"/>
                <w:szCs w:val="24"/>
              </w:rPr>
            </w:pPr>
            <w:r>
              <w:rPr>
                <w:sz w:val="24"/>
                <w:szCs w:val="24"/>
              </w:rPr>
              <w:t xml:space="preserve">6 </w:t>
            </w:r>
            <w:r>
              <w:rPr>
                <w:rFonts w:hint="eastAsia"/>
                <w:sz w:val="24"/>
                <w:szCs w:val="24"/>
              </w:rPr>
              <w:t>分</w:t>
            </w:r>
          </w:p>
        </w:tc>
        <w:tc>
          <w:tcPr>
            <w:tcW w:w="796" w:type="dxa"/>
          </w:tcPr>
          <w:p>
            <w:pPr>
              <w:pStyle w:val="28"/>
              <w:spacing w:line="360" w:lineRule="auto"/>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703" w:type="dxa"/>
          </w:tcPr>
          <w:p>
            <w:pPr>
              <w:pStyle w:val="28"/>
              <w:spacing w:line="360" w:lineRule="auto"/>
              <w:ind w:left="107"/>
              <w:rPr>
                <w:b/>
                <w:sz w:val="24"/>
                <w:szCs w:val="24"/>
              </w:rPr>
            </w:pPr>
          </w:p>
        </w:tc>
        <w:tc>
          <w:tcPr>
            <w:tcW w:w="850" w:type="dxa"/>
          </w:tcPr>
          <w:p>
            <w:pPr>
              <w:pStyle w:val="28"/>
              <w:spacing w:line="360" w:lineRule="auto"/>
              <w:ind w:left="198" w:right="190"/>
              <w:jc w:val="center"/>
              <w:rPr>
                <w:sz w:val="24"/>
                <w:szCs w:val="24"/>
              </w:rPr>
            </w:pPr>
          </w:p>
        </w:tc>
        <w:tc>
          <w:tcPr>
            <w:tcW w:w="796" w:type="dxa"/>
          </w:tcPr>
          <w:p>
            <w:pPr>
              <w:pStyle w:val="28"/>
              <w:spacing w:line="360" w:lineRule="auto"/>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703" w:type="dxa"/>
          </w:tcPr>
          <w:p>
            <w:pPr>
              <w:pStyle w:val="28"/>
              <w:spacing w:line="360" w:lineRule="auto"/>
              <w:ind w:left="107" w:right="-15"/>
              <w:rPr>
                <w:sz w:val="24"/>
                <w:szCs w:val="24"/>
              </w:rPr>
            </w:pPr>
            <w:r>
              <w:rPr>
                <w:b/>
                <w:sz w:val="24"/>
                <w:szCs w:val="24"/>
              </w:rPr>
              <w:t>2.Iptables</w:t>
            </w:r>
            <w:r>
              <w:rPr>
                <w:rFonts w:hint="eastAsia"/>
                <w:b/>
                <w:sz w:val="24"/>
                <w:szCs w:val="24"/>
              </w:rPr>
              <w:t>：</w:t>
            </w:r>
            <w:r>
              <w:rPr>
                <w:sz w:val="24"/>
                <w:szCs w:val="24"/>
              </w:rPr>
              <w:t>1</w:t>
            </w:r>
            <w:r>
              <w:rPr>
                <w:rFonts w:hint="eastAsia"/>
                <w:spacing w:val="-4"/>
                <w:sz w:val="24"/>
                <w:szCs w:val="24"/>
              </w:rPr>
              <w:t>、默认设置阻止所有流量</w:t>
            </w:r>
            <w:r>
              <w:rPr>
                <w:rFonts w:hint="eastAsia"/>
                <w:sz w:val="24"/>
                <w:szCs w:val="24"/>
              </w:rPr>
              <w:t>（</w:t>
            </w:r>
            <w:r>
              <w:rPr>
                <w:sz w:val="24"/>
                <w:szCs w:val="24"/>
              </w:rPr>
              <w:t>5</w:t>
            </w:r>
            <w:r>
              <w:rPr>
                <w:rFonts w:hint="eastAsia"/>
                <w:sz w:val="24"/>
                <w:szCs w:val="24"/>
              </w:rPr>
              <w:t>分</w:t>
            </w:r>
            <w:r>
              <w:rPr>
                <w:rFonts w:hint="eastAsia"/>
                <w:spacing w:val="-6"/>
                <w:sz w:val="24"/>
                <w:szCs w:val="24"/>
              </w:rPr>
              <w:t>）；</w:t>
            </w:r>
            <w:r>
              <w:rPr>
                <w:spacing w:val="-6"/>
                <w:sz w:val="24"/>
                <w:szCs w:val="24"/>
              </w:rPr>
              <w:t>2</w:t>
            </w:r>
            <w:r>
              <w:rPr>
                <w:rFonts w:hint="eastAsia"/>
                <w:spacing w:val="-17"/>
                <w:sz w:val="24"/>
                <w:szCs w:val="24"/>
              </w:rPr>
              <w:t>、端口</w:t>
            </w:r>
            <w:r>
              <w:rPr>
                <w:spacing w:val="-6"/>
                <w:sz w:val="24"/>
                <w:szCs w:val="24"/>
              </w:rPr>
              <w:t>NAT</w:t>
            </w:r>
            <w:r>
              <w:rPr>
                <w:rFonts w:hint="eastAsia"/>
                <w:spacing w:val="-3"/>
                <w:sz w:val="24"/>
                <w:szCs w:val="24"/>
              </w:rPr>
              <w:t>规则</w:t>
            </w:r>
            <w:r>
              <w:rPr>
                <w:rFonts w:hint="eastAsia"/>
                <w:sz w:val="24"/>
                <w:szCs w:val="24"/>
              </w:rPr>
              <w:t>（</w:t>
            </w:r>
            <w:r>
              <w:rPr>
                <w:sz w:val="24"/>
                <w:szCs w:val="24"/>
              </w:rPr>
              <w:t>5</w:t>
            </w:r>
            <w:r>
              <w:rPr>
                <w:rFonts w:hint="eastAsia"/>
                <w:sz w:val="24"/>
                <w:szCs w:val="24"/>
              </w:rPr>
              <w:t>分</w:t>
            </w:r>
            <w:r>
              <w:rPr>
                <w:rFonts w:hint="eastAsia"/>
                <w:spacing w:val="-4"/>
                <w:sz w:val="24"/>
                <w:szCs w:val="24"/>
              </w:rPr>
              <w:t>）；</w:t>
            </w:r>
            <w:r>
              <w:rPr>
                <w:sz w:val="24"/>
                <w:szCs w:val="24"/>
              </w:rPr>
              <w:t>3</w:t>
            </w:r>
            <w:r>
              <w:rPr>
                <w:rFonts w:hint="eastAsia"/>
                <w:sz w:val="24"/>
                <w:szCs w:val="24"/>
              </w:rPr>
              <w:t>、必要的转发规则（</w:t>
            </w:r>
            <w:r>
              <w:rPr>
                <w:sz w:val="24"/>
                <w:szCs w:val="24"/>
              </w:rPr>
              <w:t>5</w:t>
            </w:r>
            <w:r>
              <w:rPr>
                <w:rFonts w:hint="eastAsia"/>
                <w:sz w:val="24"/>
                <w:szCs w:val="24"/>
              </w:rPr>
              <w:t>分）。</w:t>
            </w:r>
          </w:p>
        </w:tc>
        <w:tc>
          <w:tcPr>
            <w:tcW w:w="850" w:type="dxa"/>
          </w:tcPr>
          <w:p>
            <w:pPr>
              <w:pStyle w:val="28"/>
              <w:spacing w:line="360" w:lineRule="auto"/>
              <w:ind w:left="198" w:right="190"/>
              <w:jc w:val="center"/>
              <w:rPr>
                <w:sz w:val="24"/>
                <w:szCs w:val="24"/>
              </w:rPr>
            </w:pPr>
            <w:r>
              <w:rPr>
                <w:sz w:val="24"/>
                <w:szCs w:val="24"/>
              </w:rPr>
              <w:t xml:space="preserve">15 </w:t>
            </w:r>
            <w:r>
              <w:rPr>
                <w:rFonts w:hint="eastAsia"/>
                <w:sz w:val="24"/>
                <w:szCs w:val="24"/>
              </w:rPr>
              <w:t>分</w:t>
            </w:r>
          </w:p>
        </w:tc>
        <w:tc>
          <w:tcPr>
            <w:tcW w:w="796" w:type="dxa"/>
          </w:tcPr>
          <w:p>
            <w:pPr>
              <w:pStyle w:val="28"/>
              <w:spacing w:line="360" w:lineRule="auto"/>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6703" w:type="dxa"/>
          </w:tcPr>
          <w:p>
            <w:pPr>
              <w:pStyle w:val="28"/>
              <w:spacing w:line="360" w:lineRule="auto"/>
              <w:ind w:left="107"/>
              <w:rPr>
                <w:b/>
                <w:sz w:val="24"/>
                <w:szCs w:val="24"/>
              </w:rPr>
            </w:pPr>
          </w:p>
        </w:tc>
        <w:tc>
          <w:tcPr>
            <w:tcW w:w="850" w:type="dxa"/>
          </w:tcPr>
          <w:p>
            <w:pPr>
              <w:pStyle w:val="28"/>
              <w:spacing w:line="360" w:lineRule="auto"/>
              <w:ind w:left="107"/>
              <w:rPr>
                <w:b/>
                <w:sz w:val="24"/>
                <w:szCs w:val="24"/>
              </w:rPr>
            </w:pPr>
          </w:p>
        </w:tc>
        <w:tc>
          <w:tcPr>
            <w:tcW w:w="796" w:type="dxa"/>
          </w:tcPr>
          <w:p>
            <w:pPr>
              <w:pStyle w:val="28"/>
              <w:spacing w:line="360" w:lineRule="auto"/>
              <w:ind w:left="107"/>
              <w:rPr>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6703" w:type="dxa"/>
          </w:tcPr>
          <w:p>
            <w:pPr>
              <w:pStyle w:val="28"/>
              <w:spacing w:line="360" w:lineRule="auto"/>
              <w:ind w:left="107"/>
              <w:rPr>
                <w:sz w:val="24"/>
                <w:szCs w:val="24"/>
              </w:rPr>
            </w:pPr>
            <w:r>
              <w:rPr>
                <w:b/>
                <w:sz w:val="24"/>
                <w:szCs w:val="24"/>
              </w:rPr>
              <w:t>3.DHCP</w:t>
            </w:r>
            <w:r>
              <w:rPr>
                <w:rFonts w:hint="eastAsia"/>
                <w:b/>
                <w:sz w:val="24"/>
                <w:szCs w:val="24"/>
              </w:rPr>
              <w:t>：</w:t>
            </w:r>
            <w:r>
              <w:rPr>
                <w:sz w:val="24"/>
                <w:szCs w:val="24"/>
              </w:rPr>
              <w:t>1</w:t>
            </w:r>
            <w:r>
              <w:rPr>
                <w:rFonts w:hint="eastAsia"/>
                <w:spacing w:val="-11"/>
                <w:sz w:val="24"/>
                <w:szCs w:val="24"/>
              </w:rPr>
              <w:t xml:space="preserve">、正确安装 </w:t>
            </w:r>
            <w:r>
              <w:rPr>
                <w:sz w:val="24"/>
                <w:szCs w:val="24"/>
              </w:rPr>
              <w:t>DHCP</w:t>
            </w:r>
            <w:r>
              <w:rPr>
                <w:rFonts w:hint="eastAsia"/>
                <w:spacing w:val="-2"/>
                <w:sz w:val="24"/>
                <w:szCs w:val="24"/>
              </w:rPr>
              <w:t>服务包，并启动成功</w:t>
            </w:r>
            <w:r>
              <w:rPr>
                <w:rFonts w:hint="eastAsia"/>
                <w:sz w:val="24"/>
                <w:szCs w:val="24"/>
              </w:rPr>
              <w:t>（</w:t>
            </w:r>
            <w:r>
              <w:rPr>
                <w:sz w:val="24"/>
                <w:szCs w:val="24"/>
              </w:rPr>
              <w:t>2</w:t>
            </w:r>
            <w:r>
              <w:rPr>
                <w:rFonts w:hint="eastAsia"/>
                <w:sz w:val="24"/>
                <w:szCs w:val="24"/>
              </w:rPr>
              <w:t>分</w:t>
            </w:r>
            <w:r>
              <w:rPr>
                <w:rFonts w:hint="eastAsia"/>
                <w:spacing w:val="-3"/>
                <w:sz w:val="24"/>
                <w:szCs w:val="24"/>
              </w:rPr>
              <w:t>）；</w:t>
            </w:r>
            <w:r>
              <w:rPr>
                <w:spacing w:val="-3"/>
                <w:sz w:val="24"/>
                <w:szCs w:val="24"/>
              </w:rPr>
              <w:t>2</w:t>
            </w:r>
            <w:r>
              <w:rPr>
                <w:rFonts w:hint="eastAsia"/>
                <w:spacing w:val="-15"/>
                <w:sz w:val="24"/>
                <w:szCs w:val="24"/>
              </w:rPr>
              <w:t>、配置</w:t>
            </w:r>
            <w:r>
              <w:rPr>
                <w:sz w:val="24"/>
                <w:szCs w:val="24"/>
              </w:rPr>
              <w:t>DHCP</w:t>
            </w:r>
            <w:r>
              <w:rPr>
                <w:rFonts w:hint="eastAsia"/>
                <w:spacing w:val="-12"/>
                <w:sz w:val="24"/>
                <w:szCs w:val="24"/>
              </w:rPr>
              <w:t>地址池、</w:t>
            </w:r>
            <w:r>
              <w:rPr>
                <w:sz w:val="24"/>
                <w:szCs w:val="24"/>
              </w:rPr>
              <w:t>DNS</w:t>
            </w:r>
            <w:r>
              <w:rPr>
                <w:rFonts w:hint="eastAsia"/>
                <w:spacing w:val="-16"/>
                <w:sz w:val="24"/>
                <w:szCs w:val="24"/>
              </w:rPr>
              <w:t>和网关</w:t>
            </w:r>
            <w:r>
              <w:rPr>
                <w:rFonts w:hint="eastAsia"/>
                <w:sz w:val="24"/>
                <w:szCs w:val="24"/>
              </w:rPr>
              <w:t>（</w:t>
            </w:r>
            <w:r>
              <w:rPr>
                <w:sz w:val="24"/>
                <w:szCs w:val="24"/>
              </w:rPr>
              <w:t>5</w:t>
            </w:r>
            <w:r>
              <w:rPr>
                <w:rFonts w:hint="eastAsia"/>
                <w:sz w:val="24"/>
                <w:szCs w:val="24"/>
              </w:rPr>
              <w:t>分</w:t>
            </w:r>
            <w:r>
              <w:rPr>
                <w:rFonts w:hint="eastAsia"/>
                <w:spacing w:val="-31"/>
                <w:sz w:val="24"/>
                <w:szCs w:val="24"/>
              </w:rPr>
              <w:t>）；</w:t>
            </w:r>
            <w:r>
              <w:rPr>
                <w:spacing w:val="-31"/>
                <w:sz w:val="24"/>
                <w:szCs w:val="24"/>
              </w:rPr>
              <w:t>3</w:t>
            </w:r>
            <w:r>
              <w:rPr>
                <w:rFonts w:hint="eastAsia"/>
                <w:spacing w:val="-48"/>
                <w:sz w:val="24"/>
                <w:szCs w:val="24"/>
              </w:rPr>
              <w:t>、</w:t>
            </w:r>
            <w:r>
              <w:rPr>
                <w:sz w:val="24"/>
                <w:szCs w:val="24"/>
              </w:rPr>
              <w:t>DHCP</w:t>
            </w:r>
            <w:r>
              <w:rPr>
                <w:rFonts w:hint="eastAsia"/>
                <w:spacing w:val="-11"/>
                <w:sz w:val="24"/>
                <w:szCs w:val="24"/>
              </w:rPr>
              <w:t>客户端测试，获取正确地址</w:t>
            </w:r>
            <w:r>
              <w:rPr>
                <w:sz w:val="24"/>
                <w:szCs w:val="24"/>
              </w:rPr>
              <w:t>IP/dns/gw</w:t>
            </w:r>
            <w:r>
              <w:rPr>
                <w:rFonts w:hint="eastAsia"/>
                <w:sz w:val="24"/>
                <w:szCs w:val="24"/>
              </w:rPr>
              <w:t>地址（</w:t>
            </w:r>
            <w:r>
              <w:rPr>
                <w:sz w:val="24"/>
                <w:szCs w:val="24"/>
              </w:rPr>
              <w:t>6</w:t>
            </w:r>
            <w:r>
              <w:rPr>
                <w:rFonts w:hint="eastAsia"/>
                <w:sz w:val="24"/>
                <w:szCs w:val="24"/>
              </w:rPr>
              <w:t>分）。</w:t>
            </w:r>
          </w:p>
        </w:tc>
        <w:tc>
          <w:tcPr>
            <w:tcW w:w="850" w:type="dxa"/>
          </w:tcPr>
          <w:p>
            <w:pPr>
              <w:pStyle w:val="28"/>
              <w:spacing w:line="360" w:lineRule="auto"/>
              <w:rPr>
                <w:b/>
                <w:sz w:val="24"/>
                <w:szCs w:val="24"/>
              </w:rPr>
            </w:pPr>
          </w:p>
          <w:p>
            <w:pPr>
              <w:pStyle w:val="28"/>
              <w:spacing w:line="360" w:lineRule="auto"/>
              <w:ind w:left="198" w:right="190"/>
              <w:jc w:val="center"/>
              <w:rPr>
                <w:sz w:val="24"/>
                <w:szCs w:val="24"/>
              </w:rPr>
            </w:pPr>
            <w:r>
              <w:rPr>
                <w:sz w:val="24"/>
                <w:szCs w:val="24"/>
              </w:rPr>
              <w:t xml:space="preserve">13 </w:t>
            </w:r>
            <w:r>
              <w:rPr>
                <w:rFonts w:hint="eastAsia"/>
                <w:sz w:val="24"/>
                <w:szCs w:val="24"/>
              </w:rPr>
              <w:t>分</w:t>
            </w:r>
          </w:p>
        </w:tc>
        <w:tc>
          <w:tcPr>
            <w:tcW w:w="796" w:type="dxa"/>
          </w:tcPr>
          <w:p>
            <w:pPr>
              <w:pStyle w:val="28"/>
              <w:spacing w:line="360" w:lineRule="auto"/>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6703" w:type="dxa"/>
          </w:tcPr>
          <w:p>
            <w:pPr>
              <w:pStyle w:val="28"/>
              <w:spacing w:line="360" w:lineRule="auto"/>
              <w:ind w:left="107"/>
              <w:rPr>
                <w:b/>
                <w:sz w:val="24"/>
                <w:szCs w:val="24"/>
              </w:rPr>
            </w:pPr>
          </w:p>
        </w:tc>
        <w:tc>
          <w:tcPr>
            <w:tcW w:w="850" w:type="dxa"/>
          </w:tcPr>
          <w:p>
            <w:pPr>
              <w:pStyle w:val="28"/>
              <w:spacing w:line="360" w:lineRule="auto"/>
              <w:rPr>
                <w:b/>
                <w:sz w:val="24"/>
                <w:szCs w:val="24"/>
              </w:rPr>
            </w:pPr>
          </w:p>
        </w:tc>
        <w:tc>
          <w:tcPr>
            <w:tcW w:w="796" w:type="dxa"/>
          </w:tcPr>
          <w:p>
            <w:pPr>
              <w:pStyle w:val="28"/>
              <w:spacing w:line="360" w:lineRule="auto"/>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6703" w:type="dxa"/>
          </w:tcPr>
          <w:p>
            <w:pPr>
              <w:pStyle w:val="28"/>
              <w:spacing w:line="360" w:lineRule="auto"/>
              <w:ind w:left="107"/>
              <w:rPr>
                <w:sz w:val="24"/>
                <w:szCs w:val="24"/>
                <w:lang w:val="en-US"/>
              </w:rPr>
            </w:pPr>
            <w:r>
              <w:rPr>
                <w:b/>
                <w:sz w:val="24"/>
                <w:szCs w:val="24"/>
                <w:lang w:val="en-US"/>
              </w:rPr>
              <w:t>4.SSH</w:t>
            </w:r>
            <w:r>
              <w:rPr>
                <w:rFonts w:hint="eastAsia"/>
                <w:b/>
                <w:sz w:val="24"/>
                <w:szCs w:val="24"/>
                <w:lang w:val="en-US"/>
              </w:rPr>
              <w:t>：</w:t>
            </w:r>
            <w:r>
              <w:rPr>
                <w:sz w:val="24"/>
                <w:szCs w:val="24"/>
                <w:lang w:val="en-US"/>
              </w:rPr>
              <w:t>1</w:t>
            </w:r>
            <w:r>
              <w:rPr>
                <w:rFonts w:hint="eastAsia"/>
                <w:spacing w:val="-14"/>
                <w:sz w:val="24"/>
                <w:szCs w:val="24"/>
              </w:rPr>
              <w:t>、安装</w:t>
            </w:r>
            <w:r>
              <w:rPr>
                <w:rFonts w:hint="eastAsia"/>
                <w:spacing w:val="-14"/>
                <w:sz w:val="24"/>
                <w:szCs w:val="24"/>
                <w:lang w:val="en-US"/>
              </w:rPr>
              <w:t xml:space="preserve"> </w:t>
            </w:r>
            <w:r>
              <w:rPr>
                <w:sz w:val="24"/>
                <w:szCs w:val="24"/>
                <w:lang w:val="en-US"/>
              </w:rPr>
              <w:t>ssh</w:t>
            </w:r>
            <w:r>
              <w:rPr>
                <w:rFonts w:hint="eastAsia"/>
                <w:sz w:val="24"/>
                <w:szCs w:val="24"/>
                <w:lang w:val="en-US"/>
              </w:rPr>
              <w:t>，</w:t>
            </w:r>
            <w:r>
              <w:rPr>
                <w:rFonts w:hint="eastAsia"/>
                <w:sz w:val="24"/>
                <w:szCs w:val="24"/>
              </w:rPr>
              <w:t>正常监听</w:t>
            </w:r>
            <w:r>
              <w:rPr>
                <w:rFonts w:hint="eastAsia"/>
                <w:sz w:val="24"/>
                <w:szCs w:val="24"/>
                <w:lang w:val="en-US"/>
              </w:rPr>
              <w:t>（</w:t>
            </w:r>
            <w:r>
              <w:rPr>
                <w:sz w:val="24"/>
                <w:szCs w:val="24"/>
                <w:lang w:val="en-US"/>
              </w:rPr>
              <w:t>3</w:t>
            </w:r>
            <w:r>
              <w:rPr>
                <w:rFonts w:hint="eastAsia"/>
                <w:sz w:val="24"/>
                <w:szCs w:val="24"/>
              </w:rPr>
              <w:t>分</w:t>
            </w:r>
            <w:r>
              <w:rPr>
                <w:rFonts w:hint="eastAsia"/>
                <w:sz w:val="24"/>
                <w:szCs w:val="24"/>
                <w:lang w:val="en-US"/>
              </w:rPr>
              <w:t>）；</w:t>
            </w:r>
            <w:r>
              <w:rPr>
                <w:sz w:val="24"/>
                <w:szCs w:val="24"/>
                <w:lang w:val="en-US"/>
              </w:rPr>
              <w:t>2</w:t>
            </w:r>
            <w:r>
              <w:rPr>
                <w:rFonts w:hint="eastAsia"/>
                <w:sz w:val="24"/>
                <w:szCs w:val="24"/>
              </w:rPr>
              <w:t>、限制其他客户端登录</w:t>
            </w:r>
            <w:r>
              <w:rPr>
                <w:rFonts w:hint="eastAsia"/>
                <w:sz w:val="24"/>
                <w:szCs w:val="24"/>
                <w:lang w:val="en-US"/>
              </w:rPr>
              <w:t>（</w:t>
            </w:r>
            <w:r>
              <w:rPr>
                <w:sz w:val="24"/>
                <w:szCs w:val="24"/>
                <w:lang w:val="en-US"/>
              </w:rPr>
              <w:t>3</w:t>
            </w:r>
            <w:r>
              <w:rPr>
                <w:rFonts w:hint="eastAsia"/>
                <w:sz w:val="24"/>
                <w:szCs w:val="24"/>
              </w:rPr>
              <w:t>分</w:t>
            </w:r>
            <w:r>
              <w:rPr>
                <w:rFonts w:hint="eastAsia"/>
                <w:sz w:val="24"/>
                <w:szCs w:val="24"/>
                <w:lang w:val="en-US"/>
              </w:rPr>
              <w:t>）；</w:t>
            </w:r>
            <w:r>
              <w:rPr>
                <w:sz w:val="24"/>
                <w:szCs w:val="24"/>
                <w:lang w:val="en-US"/>
              </w:rPr>
              <w:t>3</w:t>
            </w:r>
            <w:r>
              <w:rPr>
                <w:rFonts w:hint="eastAsia"/>
                <w:sz w:val="24"/>
                <w:szCs w:val="24"/>
              </w:rPr>
              <w:t>、使用</w:t>
            </w:r>
            <w:r>
              <w:rPr>
                <w:sz w:val="24"/>
                <w:szCs w:val="24"/>
                <w:lang w:val="en-US"/>
              </w:rPr>
              <w:t>Chinaskill20</w:t>
            </w:r>
            <w:r>
              <w:rPr>
                <w:rFonts w:hint="eastAsia"/>
                <w:sz w:val="24"/>
                <w:szCs w:val="24"/>
              </w:rPr>
              <w:t>用户免密登录成功</w:t>
            </w:r>
            <w:r>
              <w:rPr>
                <w:rFonts w:hint="eastAsia"/>
                <w:sz w:val="24"/>
                <w:szCs w:val="24"/>
                <w:lang w:val="en-US"/>
              </w:rPr>
              <w:t>（</w:t>
            </w:r>
            <w:r>
              <w:rPr>
                <w:sz w:val="24"/>
                <w:szCs w:val="24"/>
                <w:lang w:val="en-US"/>
              </w:rPr>
              <w:t>3</w:t>
            </w:r>
            <w:r>
              <w:rPr>
                <w:rFonts w:hint="eastAsia"/>
                <w:sz w:val="24"/>
                <w:szCs w:val="24"/>
              </w:rPr>
              <w:t>分</w:t>
            </w:r>
            <w:r>
              <w:rPr>
                <w:rFonts w:hint="eastAsia"/>
                <w:sz w:val="24"/>
                <w:szCs w:val="24"/>
                <w:lang w:val="en-US"/>
              </w:rPr>
              <w:t>）</w:t>
            </w:r>
            <w:r>
              <w:rPr>
                <w:rFonts w:hint="eastAsia"/>
                <w:sz w:val="24"/>
                <w:szCs w:val="24"/>
              </w:rPr>
              <w:t>。</w:t>
            </w:r>
          </w:p>
        </w:tc>
        <w:tc>
          <w:tcPr>
            <w:tcW w:w="850" w:type="dxa"/>
          </w:tcPr>
          <w:p>
            <w:pPr>
              <w:pStyle w:val="28"/>
              <w:spacing w:line="360" w:lineRule="auto"/>
              <w:ind w:left="198" w:right="190"/>
              <w:jc w:val="center"/>
              <w:rPr>
                <w:sz w:val="24"/>
                <w:szCs w:val="24"/>
              </w:rPr>
            </w:pPr>
            <w:r>
              <w:rPr>
                <w:sz w:val="24"/>
                <w:szCs w:val="24"/>
              </w:rPr>
              <w:t>9</w:t>
            </w:r>
            <w:r>
              <w:rPr>
                <w:rFonts w:hint="eastAsia"/>
                <w:sz w:val="24"/>
                <w:szCs w:val="24"/>
              </w:rPr>
              <w:t>分</w:t>
            </w:r>
          </w:p>
        </w:tc>
        <w:tc>
          <w:tcPr>
            <w:tcW w:w="796" w:type="dxa"/>
          </w:tcPr>
          <w:p>
            <w:pPr>
              <w:pStyle w:val="28"/>
              <w:spacing w:line="360" w:lineRule="auto"/>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6703" w:type="dxa"/>
          </w:tcPr>
          <w:p>
            <w:pPr>
              <w:pStyle w:val="28"/>
              <w:spacing w:line="360" w:lineRule="auto"/>
              <w:ind w:left="107"/>
              <w:rPr>
                <w:b/>
                <w:sz w:val="24"/>
                <w:szCs w:val="24"/>
              </w:rPr>
            </w:pPr>
          </w:p>
        </w:tc>
        <w:tc>
          <w:tcPr>
            <w:tcW w:w="850" w:type="dxa"/>
          </w:tcPr>
          <w:p>
            <w:pPr>
              <w:pStyle w:val="28"/>
              <w:spacing w:line="360" w:lineRule="auto"/>
              <w:ind w:left="107"/>
              <w:rPr>
                <w:b/>
                <w:sz w:val="24"/>
                <w:szCs w:val="24"/>
              </w:rPr>
            </w:pPr>
          </w:p>
        </w:tc>
        <w:tc>
          <w:tcPr>
            <w:tcW w:w="796" w:type="dxa"/>
          </w:tcPr>
          <w:p>
            <w:pPr>
              <w:pStyle w:val="28"/>
              <w:spacing w:line="360" w:lineRule="auto"/>
              <w:ind w:left="107"/>
              <w:rPr>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703" w:type="dxa"/>
          </w:tcPr>
          <w:p>
            <w:pPr>
              <w:pStyle w:val="28"/>
              <w:spacing w:line="360" w:lineRule="auto"/>
              <w:ind w:left="107"/>
              <w:rPr>
                <w:sz w:val="24"/>
                <w:szCs w:val="24"/>
              </w:rPr>
            </w:pPr>
            <w:r>
              <w:rPr>
                <w:b/>
                <w:sz w:val="24"/>
                <w:szCs w:val="24"/>
              </w:rPr>
              <w:t>5.CA</w:t>
            </w:r>
            <w:r>
              <w:rPr>
                <w:rFonts w:hint="eastAsia"/>
                <w:b/>
                <w:sz w:val="24"/>
                <w:szCs w:val="24"/>
              </w:rPr>
              <w:t>：</w:t>
            </w:r>
            <w:r>
              <w:rPr>
                <w:sz w:val="24"/>
                <w:szCs w:val="24"/>
              </w:rPr>
              <w:t>1</w:t>
            </w:r>
            <w:r>
              <w:rPr>
                <w:rFonts w:hint="eastAsia"/>
                <w:sz w:val="24"/>
                <w:szCs w:val="24"/>
              </w:rPr>
              <w:t>、证书存储路径（</w:t>
            </w:r>
            <w:r>
              <w:rPr>
                <w:sz w:val="24"/>
                <w:szCs w:val="24"/>
              </w:rPr>
              <w:t>3</w:t>
            </w:r>
            <w:r>
              <w:rPr>
                <w:rFonts w:hint="eastAsia"/>
                <w:sz w:val="24"/>
                <w:szCs w:val="24"/>
              </w:rPr>
              <w:t>分）；</w:t>
            </w:r>
            <w:r>
              <w:rPr>
                <w:sz w:val="24"/>
                <w:szCs w:val="24"/>
              </w:rPr>
              <w:t>2</w:t>
            </w:r>
            <w:r>
              <w:rPr>
                <w:rFonts w:hint="eastAsia"/>
                <w:sz w:val="24"/>
                <w:szCs w:val="24"/>
              </w:rPr>
              <w:t>、颁发者信息（</w:t>
            </w:r>
            <w:r>
              <w:rPr>
                <w:sz w:val="24"/>
                <w:szCs w:val="24"/>
              </w:rPr>
              <w:t>7</w:t>
            </w:r>
            <w:r>
              <w:rPr>
                <w:rFonts w:hint="eastAsia"/>
                <w:sz w:val="24"/>
                <w:szCs w:val="24"/>
              </w:rPr>
              <w:t>分）。</w:t>
            </w:r>
          </w:p>
        </w:tc>
        <w:tc>
          <w:tcPr>
            <w:tcW w:w="850" w:type="dxa"/>
          </w:tcPr>
          <w:p>
            <w:pPr>
              <w:pStyle w:val="28"/>
              <w:spacing w:line="360" w:lineRule="auto"/>
              <w:ind w:right="190"/>
              <w:rPr>
                <w:sz w:val="24"/>
                <w:szCs w:val="24"/>
              </w:rPr>
            </w:pPr>
            <w:r>
              <w:rPr>
                <w:sz w:val="24"/>
                <w:szCs w:val="24"/>
              </w:rPr>
              <w:t>10</w:t>
            </w:r>
            <w:r>
              <w:rPr>
                <w:rFonts w:hint="eastAsia"/>
                <w:sz w:val="24"/>
                <w:szCs w:val="24"/>
              </w:rPr>
              <w:t>分</w:t>
            </w:r>
          </w:p>
        </w:tc>
        <w:tc>
          <w:tcPr>
            <w:tcW w:w="796" w:type="dxa"/>
          </w:tcPr>
          <w:p>
            <w:pPr>
              <w:pStyle w:val="28"/>
              <w:spacing w:line="360" w:lineRule="auto"/>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703" w:type="dxa"/>
          </w:tcPr>
          <w:p>
            <w:pPr>
              <w:pStyle w:val="28"/>
              <w:spacing w:line="360" w:lineRule="auto"/>
              <w:ind w:left="107"/>
              <w:rPr>
                <w:b/>
                <w:sz w:val="24"/>
                <w:szCs w:val="24"/>
              </w:rPr>
            </w:pPr>
          </w:p>
        </w:tc>
        <w:tc>
          <w:tcPr>
            <w:tcW w:w="850" w:type="dxa"/>
          </w:tcPr>
          <w:p>
            <w:pPr>
              <w:pStyle w:val="28"/>
              <w:spacing w:line="360" w:lineRule="auto"/>
              <w:ind w:right="190"/>
              <w:rPr>
                <w:sz w:val="24"/>
                <w:szCs w:val="24"/>
              </w:rPr>
            </w:pPr>
          </w:p>
        </w:tc>
        <w:tc>
          <w:tcPr>
            <w:tcW w:w="796" w:type="dxa"/>
          </w:tcPr>
          <w:p>
            <w:pPr>
              <w:pStyle w:val="28"/>
              <w:spacing w:line="360" w:lineRule="auto"/>
              <w:rPr>
                <w:sz w:val="24"/>
                <w:szCs w:val="24"/>
              </w:rPr>
            </w:pPr>
          </w:p>
        </w:tc>
      </w:tr>
    </w:tbl>
    <w:p>
      <w:pPr>
        <w:pStyle w:val="23"/>
        <w:tabs>
          <w:tab w:val="left" w:pos="1970"/>
        </w:tabs>
        <w:autoSpaceDE w:val="0"/>
        <w:autoSpaceDN w:val="0"/>
        <w:spacing w:line="360" w:lineRule="auto"/>
        <w:ind w:firstLine="480" w:firstLineChars="200"/>
        <w:rPr>
          <w:rFonts w:ascii="宋体" w:hAnsi="宋体" w:eastAsia="宋体" w:cs="宋体"/>
          <w:color w:val="000000"/>
          <w:kern w:val="0"/>
          <w:sz w:val="24"/>
          <w:szCs w:val="24"/>
        </w:rPr>
      </w:pPr>
    </w:p>
    <w:p>
      <w:pPr>
        <w:spacing w:line="360" w:lineRule="auto"/>
        <w:ind w:firstLine="480"/>
        <w:rPr>
          <w:rFonts w:ascii="宋体" w:hAnsi="宋体" w:eastAsia="宋体"/>
          <w:sz w:val="24"/>
          <w:szCs w:val="24"/>
        </w:rPr>
      </w:pPr>
      <w:r>
        <w:rPr>
          <w:rFonts w:hint="eastAsia" w:ascii="宋体" w:hAnsi="宋体" w:eastAsia="宋体"/>
          <w:sz w:val="24"/>
          <w:szCs w:val="24"/>
        </w:rPr>
        <w:t>3、独立评分原则</w:t>
      </w:r>
    </w:p>
    <w:p>
      <w:pPr>
        <w:spacing w:line="360" w:lineRule="auto"/>
        <w:ind w:firstLine="480"/>
        <w:rPr>
          <w:rFonts w:ascii="宋体" w:hAnsi="宋体" w:eastAsia="宋体"/>
          <w:sz w:val="24"/>
          <w:szCs w:val="24"/>
        </w:rPr>
      </w:pPr>
      <w:r>
        <w:rPr>
          <w:rFonts w:hint="eastAsia" w:ascii="宋体" w:hAnsi="宋体" w:eastAsia="宋体"/>
          <w:sz w:val="24"/>
          <w:szCs w:val="24"/>
        </w:rPr>
        <w:t>根据裁判分工，负责相同模块评分工作的不同裁判，采取随机抽签独立评分，确保成绩评定严谨、客观、准确。裁判进行随机抽签分组，杜绝主观意愿组队，各自完全独立评分，裁判员间互不干涉，比赛监督人员可随机监督。</w:t>
      </w:r>
    </w:p>
    <w:p>
      <w:pPr>
        <w:spacing w:line="360" w:lineRule="auto"/>
        <w:ind w:firstLine="480"/>
        <w:rPr>
          <w:rFonts w:ascii="宋体" w:hAnsi="宋体" w:eastAsia="宋体"/>
          <w:sz w:val="24"/>
          <w:szCs w:val="24"/>
        </w:rPr>
      </w:pPr>
      <w:r>
        <w:rPr>
          <w:rFonts w:hint="eastAsia" w:ascii="宋体" w:hAnsi="宋体" w:eastAsia="宋体"/>
          <w:sz w:val="24"/>
          <w:szCs w:val="24"/>
        </w:rPr>
        <w:t>4、错误不传递原则</w:t>
      </w:r>
    </w:p>
    <w:p>
      <w:pPr>
        <w:spacing w:line="360" w:lineRule="auto"/>
        <w:ind w:firstLine="480"/>
        <w:rPr>
          <w:rFonts w:ascii="宋体" w:hAnsi="宋体" w:eastAsia="宋体"/>
          <w:sz w:val="24"/>
          <w:szCs w:val="24"/>
        </w:rPr>
      </w:pPr>
      <w:r>
        <w:rPr>
          <w:rFonts w:ascii="宋体" w:hAnsi="宋体" w:eastAsia="宋体"/>
          <w:sz w:val="24"/>
          <w:szCs w:val="24"/>
        </w:rPr>
        <w:t>各环节分别计算得分，错误不传递，按规定比例计入选手总分</w:t>
      </w:r>
      <w:r>
        <w:rPr>
          <w:rFonts w:hint="eastAsia" w:ascii="宋体" w:hAnsi="宋体" w:eastAsia="宋体"/>
          <w:sz w:val="24"/>
          <w:szCs w:val="24"/>
        </w:rPr>
        <w:t>。</w:t>
      </w:r>
    </w:p>
    <w:p>
      <w:pPr>
        <w:pStyle w:val="5"/>
      </w:pPr>
      <w:bookmarkStart w:id="28" w:name="_Toc120544934"/>
      <w:r>
        <w:rPr>
          <w:rFonts w:hint="eastAsia"/>
        </w:rPr>
        <w:t>4</w:t>
      </w:r>
      <w:r>
        <w:t xml:space="preserve">.3 </w:t>
      </w:r>
      <w:r>
        <w:rPr>
          <w:rFonts w:hint="eastAsia"/>
        </w:rPr>
        <w:t>评分方法</w:t>
      </w:r>
      <w:bookmarkEnd w:id="28"/>
    </w:p>
    <w:p>
      <w:pPr>
        <w:pStyle w:val="2"/>
        <w:spacing w:line="360" w:lineRule="auto"/>
        <w:ind w:left="0" w:firstLineChars="0"/>
        <w:rPr>
          <w:rFonts w:ascii="宋体" w:hAnsi="宋体" w:eastAsia="宋体" w:cstheme="minorBidi"/>
          <w:kern w:val="2"/>
          <w:sz w:val="24"/>
          <w:szCs w:val="24"/>
          <w:lang w:val="en-US" w:bidi="ar-SA"/>
        </w:rPr>
      </w:pPr>
      <w:r>
        <w:rPr>
          <w:rFonts w:hint="eastAsia" w:ascii="宋体" w:hAnsi="宋体" w:eastAsia="宋体" w:cstheme="minorBidi"/>
          <w:kern w:val="2"/>
          <w:sz w:val="24"/>
          <w:szCs w:val="24"/>
          <w:lang w:val="en-US" w:bidi="ar-SA"/>
        </w:rPr>
        <w:t>1、竞赛满分为1000分。最终成绩换算为100分制进行排名。</w:t>
      </w:r>
    </w:p>
    <w:p>
      <w:pPr>
        <w:pStyle w:val="2"/>
        <w:spacing w:line="360" w:lineRule="auto"/>
        <w:ind w:left="0" w:firstLineChars="0"/>
        <w:rPr>
          <w:rFonts w:ascii="宋体" w:hAnsi="宋体" w:eastAsia="宋体" w:cstheme="minorBidi"/>
          <w:kern w:val="2"/>
          <w:sz w:val="24"/>
          <w:szCs w:val="24"/>
          <w:lang w:val="en-US" w:bidi="ar-SA"/>
        </w:rPr>
      </w:pPr>
      <w:r>
        <w:rPr>
          <w:rFonts w:hint="eastAsia" w:ascii="宋体" w:hAnsi="宋体" w:eastAsia="宋体" w:cstheme="minorBidi"/>
          <w:kern w:val="2"/>
          <w:sz w:val="24"/>
          <w:szCs w:val="24"/>
          <w:lang w:val="en-US" w:bidi="ar-SA"/>
        </w:rPr>
        <w:t>2、评分成绩=A模块+B模块竞赛提交文档规范附加分之和。如出现参赛队总分相同情况，按照 A、B模块顺序的得分高低排序。即总成绩相同的情况下比较 A 模块的成绩，A 模块成绩高的排名优先；如果 A 模块成绩也相同，则按 B 模块的成绩进行排名； 以此类推完成相同成绩的排序。如果A、B各模块分值均相同，则查看文档撰写规范的分值进行排序。</w:t>
      </w:r>
    </w:p>
    <w:p>
      <w:pPr>
        <w:spacing w:line="360" w:lineRule="auto"/>
        <w:ind w:firstLine="480"/>
        <w:rPr>
          <w:rFonts w:ascii="宋体" w:hAnsi="宋体" w:eastAsia="宋体" w:cs="宋体"/>
          <w:color w:val="000000"/>
          <w:kern w:val="0"/>
          <w:sz w:val="24"/>
          <w:szCs w:val="24"/>
        </w:rPr>
      </w:pPr>
      <w:r>
        <w:rPr>
          <w:rFonts w:hint="eastAsia" w:ascii="宋体" w:hAnsi="宋体" w:eastAsia="宋体"/>
          <w:sz w:val="24"/>
          <w:szCs w:val="24"/>
        </w:rPr>
        <w:t>本次评分规则</w:t>
      </w:r>
      <w:r>
        <w:rPr>
          <w:rFonts w:ascii="宋体" w:hAnsi="宋体" w:eastAsia="宋体" w:cs="宋体"/>
          <w:color w:val="000000"/>
          <w:kern w:val="0"/>
          <w:sz w:val="24"/>
          <w:szCs w:val="24"/>
        </w:rPr>
        <w:t>参照世界技能大赛评分规则</w:t>
      </w:r>
      <w:r>
        <w:rPr>
          <w:rFonts w:hint="eastAsia" w:ascii="宋体" w:hAnsi="宋体" w:eastAsia="宋体" w:cs="宋体"/>
          <w:color w:val="000000"/>
          <w:kern w:val="0"/>
          <w:sz w:val="24"/>
          <w:szCs w:val="24"/>
        </w:rPr>
        <w:t>执行。本项目评分标准为测量和评价两类。凡可采用客观数据表述的评判称为测量；凡需要采用主观描述进行的评判称为评价。</w:t>
      </w:r>
    </w:p>
    <w:p>
      <w:pPr>
        <w:ind w:firstLine="480"/>
        <w:jc w:val="center"/>
        <w:rPr>
          <w:rFonts w:ascii="宋体" w:hAnsi="宋体" w:eastAsia="宋体"/>
          <w:b/>
          <w:sz w:val="24"/>
          <w:szCs w:val="24"/>
        </w:rPr>
      </w:pPr>
      <w:r>
        <w:rPr>
          <w:rFonts w:hint="eastAsia" w:ascii="宋体" w:hAnsi="宋体" w:eastAsia="宋体"/>
          <w:b/>
          <w:sz w:val="24"/>
          <w:szCs w:val="24"/>
        </w:rPr>
        <w:t>竞赛流程图</w:t>
      </w:r>
    </w:p>
    <w:p>
      <w:pPr>
        <w:jc w:val="center"/>
        <w:rPr>
          <w:rFonts w:ascii="宋体" w:hAnsi="宋体" w:eastAsia="宋体"/>
          <w:sz w:val="24"/>
          <w:szCs w:val="24"/>
        </w:rPr>
      </w:pPr>
      <w:bookmarkStart w:id="29" w:name="_Toc481314009"/>
      <w:r>
        <w:rPr>
          <w:rFonts w:ascii="宋体" w:hAnsi="宋体" w:eastAsia="宋体"/>
          <w:sz w:val="24"/>
          <w:szCs w:val="24"/>
        </w:rPr>
        <w:drawing>
          <wp:inline distT="0" distB="0" distL="0" distR="0">
            <wp:extent cx="4252595" cy="41433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258736" cy="4148964"/>
                    </a:xfrm>
                    <a:prstGeom prst="rect">
                      <a:avLst/>
                    </a:prstGeom>
                    <a:noFill/>
                  </pic:spPr>
                </pic:pic>
              </a:graphicData>
            </a:graphic>
          </wp:inline>
        </w:drawing>
      </w:r>
    </w:p>
    <w:p>
      <w:pPr>
        <w:pStyle w:val="5"/>
        <w:spacing w:line="360" w:lineRule="auto"/>
      </w:pPr>
      <w:bookmarkStart w:id="30" w:name="_Toc120544935"/>
      <w:r>
        <w:rPr>
          <w:rFonts w:hint="eastAsia"/>
        </w:rPr>
        <w:t>4</w:t>
      </w:r>
      <w:r>
        <w:t xml:space="preserve">.4 </w:t>
      </w:r>
      <w:r>
        <w:rPr>
          <w:rFonts w:hint="eastAsia"/>
        </w:rPr>
        <w:t>成绩公布方法</w:t>
      </w:r>
      <w:bookmarkEnd w:id="30"/>
    </w:p>
    <w:p>
      <w:pPr>
        <w:spacing w:line="360" w:lineRule="auto"/>
        <w:ind w:firstLine="420"/>
        <w:rPr>
          <w:rFonts w:ascii="宋体" w:hAnsi="宋体" w:eastAsia="宋体"/>
          <w:sz w:val="24"/>
          <w:szCs w:val="24"/>
        </w:rPr>
      </w:pPr>
      <w:r>
        <w:rPr>
          <w:rFonts w:hint="eastAsia" w:ascii="宋体" w:hAnsi="宋体" w:eastAsia="宋体"/>
          <w:sz w:val="24"/>
          <w:szCs w:val="24"/>
        </w:rPr>
        <w:t>选拔赛现场设立仲裁组，仲裁组由督考、裁判长和场地负责人组成。</w:t>
      </w:r>
    </w:p>
    <w:p>
      <w:pPr>
        <w:spacing w:line="360" w:lineRule="auto"/>
        <w:ind w:firstLine="420"/>
        <w:rPr>
          <w:rFonts w:ascii="宋体" w:hAnsi="宋体" w:eastAsia="宋体"/>
          <w:sz w:val="24"/>
          <w:szCs w:val="24"/>
        </w:rPr>
      </w:pPr>
      <w:r>
        <w:rPr>
          <w:rFonts w:hint="eastAsia" w:ascii="宋体" w:hAnsi="宋体" w:eastAsia="宋体"/>
          <w:sz w:val="24"/>
          <w:szCs w:val="24"/>
        </w:rPr>
        <w:t>裁判长和督考同时对成绩复核，并将参赛选手成绩汇总，各裁判员最终签字确认后，成绩经裁判长和督考确认后当场密封后报送</w:t>
      </w:r>
      <w:r>
        <w:rPr>
          <w:rFonts w:hint="eastAsia" w:ascii="宋体" w:hAnsi="宋体" w:eastAsia="宋体"/>
          <w:sz w:val="24"/>
          <w:szCs w:val="24"/>
          <w:lang w:val="en-US" w:eastAsia="zh-CN"/>
        </w:rPr>
        <w:t>大赛组委会</w:t>
      </w:r>
      <w:bookmarkStart w:id="44" w:name="_GoBack"/>
      <w:bookmarkEnd w:id="44"/>
      <w:r>
        <w:rPr>
          <w:rFonts w:hint="eastAsia" w:ascii="宋体" w:hAnsi="宋体" w:eastAsia="宋体"/>
          <w:sz w:val="24"/>
          <w:szCs w:val="24"/>
        </w:rPr>
        <w:t>，具体名次奖项由教委统一发文。</w:t>
      </w:r>
    </w:p>
    <w:p>
      <w:pPr>
        <w:pStyle w:val="4"/>
        <w:numPr>
          <w:ilvl w:val="0"/>
          <w:numId w:val="5"/>
        </w:numPr>
        <w:spacing w:before="156" w:after="156"/>
      </w:pPr>
      <w:bookmarkStart w:id="31" w:name="_Toc120544936"/>
      <w:r>
        <w:rPr>
          <w:rFonts w:hint="eastAsia"/>
        </w:rPr>
        <w:t>项目特别规定</w:t>
      </w:r>
      <w:bookmarkEnd w:id="31"/>
    </w:p>
    <w:p>
      <w:pPr>
        <w:numPr>
          <w:ilvl w:val="255"/>
          <w:numId w:val="0"/>
        </w:numPr>
        <w:ind w:firstLine="420"/>
      </w:pPr>
      <w:r>
        <w:rPr>
          <w:rFonts w:hint="eastAsia"/>
        </w:rPr>
        <w:t>无</w:t>
      </w:r>
      <w:r>
        <w:rPr>
          <w:rFonts w:hint="eastAsia"/>
        </w:rPr>
        <w:tab/>
      </w:r>
    </w:p>
    <w:p>
      <w:pPr>
        <w:pStyle w:val="4"/>
        <w:spacing w:before="156" w:after="156"/>
      </w:pPr>
      <w:bookmarkStart w:id="32" w:name="_Toc120544944"/>
      <w:r>
        <w:t xml:space="preserve">6. </w:t>
      </w:r>
      <w:r>
        <w:rPr>
          <w:rFonts w:hint="eastAsia"/>
        </w:rPr>
        <w:t>竞赛相关设施设备</w:t>
      </w:r>
      <w:bookmarkEnd w:id="29"/>
      <w:bookmarkEnd w:id="32"/>
    </w:p>
    <w:p>
      <w:pPr>
        <w:pStyle w:val="5"/>
        <w:spacing w:line="360" w:lineRule="auto"/>
        <w:rPr>
          <w:rFonts w:ascii="宋体" w:hAnsi="宋体"/>
          <w:szCs w:val="24"/>
        </w:rPr>
      </w:pPr>
      <w:bookmarkStart w:id="33" w:name="_Toc120544945"/>
      <w:bookmarkStart w:id="34" w:name="_Toc481314010"/>
      <w:r>
        <w:t>6</w:t>
      </w:r>
      <w:r>
        <w:rPr>
          <w:rFonts w:hint="eastAsia"/>
        </w:rPr>
        <w:t>.1场地设备工具</w:t>
      </w:r>
      <w:bookmarkEnd w:id="33"/>
    </w:p>
    <w:p>
      <w:pPr>
        <w:spacing w:line="360" w:lineRule="auto"/>
        <w:ind w:firstLine="480"/>
        <w:rPr>
          <w:rFonts w:ascii="宋体" w:hAnsi="宋体" w:eastAsia="宋体"/>
          <w:b/>
          <w:sz w:val="24"/>
          <w:szCs w:val="24"/>
        </w:rPr>
      </w:pPr>
      <w:r>
        <w:rPr>
          <w:rFonts w:hint="eastAsia" w:ascii="宋体" w:hAnsi="宋体" w:eastAsia="宋体"/>
          <w:b/>
          <w:sz w:val="24"/>
          <w:szCs w:val="24"/>
        </w:rPr>
        <w:t>赛场环境要求：</w:t>
      </w:r>
    </w:p>
    <w:p>
      <w:pPr>
        <w:spacing w:line="360" w:lineRule="auto"/>
        <w:ind w:firstLine="48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w:t>
      </w:r>
      <w:r>
        <w:rPr>
          <w:rFonts w:ascii="宋体" w:hAnsi="宋体" w:eastAsia="宋体"/>
          <w:sz w:val="24"/>
          <w:szCs w:val="24"/>
        </w:rPr>
        <w:t>在规定赛场设立的各赛位相对独立，互不影响；</w:t>
      </w:r>
    </w:p>
    <w:p>
      <w:pPr>
        <w:spacing w:line="360" w:lineRule="auto"/>
        <w:ind w:firstLine="48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w:t>
      </w:r>
      <w:r>
        <w:rPr>
          <w:rFonts w:ascii="宋体" w:hAnsi="宋体" w:eastAsia="宋体"/>
          <w:sz w:val="24"/>
          <w:szCs w:val="24"/>
        </w:rPr>
        <w:t>设置参观通道。每个竞赛工位上标明编号；</w:t>
      </w:r>
    </w:p>
    <w:p>
      <w:pPr>
        <w:spacing w:line="360" w:lineRule="auto"/>
        <w:ind w:firstLine="48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w:t>
      </w:r>
      <w:r>
        <w:rPr>
          <w:rFonts w:ascii="宋体" w:hAnsi="宋体" w:eastAsia="宋体"/>
          <w:sz w:val="24"/>
          <w:szCs w:val="24"/>
        </w:rPr>
        <w:t>现场设置裁判工作区，选手临时休息区。赛场采光充足，提供稳定的电力保障。</w:t>
      </w:r>
    </w:p>
    <w:p>
      <w:pPr>
        <w:spacing w:line="360" w:lineRule="auto"/>
        <w:ind w:firstLine="480"/>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w:t>
      </w:r>
      <w:r>
        <w:rPr>
          <w:rFonts w:ascii="宋体" w:hAnsi="宋体" w:eastAsia="宋体"/>
          <w:sz w:val="24"/>
          <w:szCs w:val="24"/>
        </w:rPr>
        <w:t>赛场实行有限开放，经大赛组委会授权允许的观众可 以在赛场工作人员带领下现场参观，但参观人员须保持安静， 不得影响选手比赛。</w:t>
      </w:r>
    </w:p>
    <w:p>
      <w:pPr>
        <w:ind w:firstLine="480"/>
        <w:jc w:val="center"/>
        <w:rPr>
          <w:rFonts w:ascii="宋体" w:hAnsi="宋体" w:eastAsia="宋体"/>
          <w:sz w:val="24"/>
          <w:szCs w:val="24"/>
        </w:rPr>
      </w:pPr>
      <w:r>
        <w:rPr>
          <w:rFonts w:hint="eastAsia" w:ascii="宋体" w:hAnsi="宋体" w:eastAsia="宋体"/>
          <w:sz w:val="24"/>
          <w:szCs w:val="24"/>
        </w:rPr>
        <w:t>工位电脑配置要求</w:t>
      </w:r>
    </w:p>
    <w:tbl>
      <w:tblPr>
        <w:tblStyle w:val="15"/>
        <w:tblW w:w="7513" w:type="dxa"/>
        <w:tblInd w:w="4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4"/>
        <w:gridCol w:w="4111"/>
        <w:gridCol w:w="70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vAlign w:val="center"/>
          </w:tcPr>
          <w:p>
            <w:pPr>
              <w:jc w:val="center"/>
              <w:rPr>
                <w:rFonts w:ascii="宋体" w:hAnsi="宋体" w:eastAsia="宋体"/>
                <w:b/>
                <w:sz w:val="24"/>
                <w:szCs w:val="24"/>
              </w:rPr>
            </w:pPr>
            <w:r>
              <w:rPr>
                <w:rFonts w:hint="eastAsia" w:ascii="宋体" w:hAnsi="宋体" w:eastAsia="宋体"/>
                <w:b/>
                <w:sz w:val="24"/>
                <w:szCs w:val="24"/>
              </w:rPr>
              <w:t>序号</w:t>
            </w:r>
          </w:p>
        </w:tc>
        <w:tc>
          <w:tcPr>
            <w:tcW w:w="1134" w:type="dxa"/>
            <w:vAlign w:val="center"/>
          </w:tcPr>
          <w:p>
            <w:pPr>
              <w:jc w:val="center"/>
              <w:rPr>
                <w:rFonts w:ascii="宋体" w:hAnsi="宋体" w:eastAsia="宋体"/>
                <w:b/>
                <w:sz w:val="24"/>
                <w:szCs w:val="24"/>
              </w:rPr>
            </w:pPr>
            <w:r>
              <w:rPr>
                <w:rFonts w:hint="eastAsia" w:ascii="宋体" w:hAnsi="宋体" w:eastAsia="宋体"/>
                <w:b/>
                <w:sz w:val="24"/>
                <w:szCs w:val="24"/>
              </w:rPr>
              <w:t>设备名称</w:t>
            </w:r>
          </w:p>
        </w:tc>
        <w:tc>
          <w:tcPr>
            <w:tcW w:w="4111" w:type="dxa"/>
            <w:vAlign w:val="center"/>
          </w:tcPr>
          <w:p>
            <w:pPr>
              <w:jc w:val="center"/>
              <w:rPr>
                <w:rFonts w:ascii="宋体" w:hAnsi="宋体" w:eastAsia="宋体"/>
                <w:b/>
                <w:sz w:val="24"/>
                <w:szCs w:val="24"/>
              </w:rPr>
            </w:pPr>
            <w:r>
              <w:rPr>
                <w:rFonts w:hint="eastAsia" w:ascii="宋体" w:hAnsi="宋体" w:eastAsia="宋体"/>
                <w:b/>
                <w:sz w:val="24"/>
                <w:szCs w:val="24"/>
              </w:rPr>
              <w:t>型号</w:t>
            </w:r>
          </w:p>
        </w:tc>
        <w:tc>
          <w:tcPr>
            <w:tcW w:w="709" w:type="dxa"/>
            <w:vAlign w:val="center"/>
          </w:tcPr>
          <w:p>
            <w:pPr>
              <w:jc w:val="center"/>
              <w:rPr>
                <w:rFonts w:ascii="宋体" w:hAnsi="宋体" w:eastAsia="宋体"/>
                <w:b/>
                <w:sz w:val="24"/>
                <w:szCs w:val="24"/>
              </w:rPr>
            </w:pPr>
            <w:r>
              <w:rPr>
                <w:rFonts w:hint="eastAsia" w:ascii="宋体" w:hAnsi="宋体" w:eastAsia="宋体"/>
                <w:b/>
                <w:sz w:val="24"/>
                <w:szCs w:val="24"/>
              </w:rPr>
              <w:t>单位</w:t>
            </w:r>
          </w:p>
        </w:tc>
        <w:tc>
          <w:tcPr>
            <w:tcW w:w="850" w:type="dxa"/>
            <w:vAlign w:val="center"/>
          </w:tcPr>
          <w:p>
            <w:pPr>
              <w:jc w:val="center"/>
              <w:rPr>
                <w:rFonts w:ascii="宋体" w:hAnsi="宋体" w:eastAsia="宋体"/>
                <w:b/>
                <w:sz w:val="24"/>
                <w:szCs w:val="24"/>
              </w:rPr>
            </w:pPr>
            <w:r>
              <w:rPr>
                <w:rFonts w:hint="eastAsia" w:ascii="宋体" w:hAnsi="宋体" w:eastAsia="宋体"/>
                <w:b/>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vAlign w:val="center"/>
          </w:tcPr>
          <w:p>
            <w:pPr>
              <w:jc w:val="center"/>
              <w:rPr>
                <w:rFonts w:ascii="宋体" w:hAnsi="宋体" w:eastAsia="宋体"/>
                <w:sz w:val="24"/>
                <w:szCs w:val="24"/>
              </w:rPr>
            </w:pPr>
            <w:r>
              <w:rPr>
                <w:rFonts w:hint="eastAsia" w:ascii="宋体" w:hAnsi="宋体" w:eastAsia="宋体"/>
                <w:sz w:val="24"/>
                <w:szCs w:val="24"/>
              </w:rPr>
              <w:t>1</w:t>
            </w:r>
          </w:p>
        </w:tc>
        <w:tc>
          <w:tcPr>
            <w:tcW w:w="1134" w:type="dxa"/>
            <w:vAlign w:val="center"/>
          </w:tcPr>
          <w:p>
            <w:pPr>
              <w:jc w:val="center"/>
              <w:rPr>
                <w:rFonts w:ascii="宋体" w:hAnsi="宋体" w:eastAsia="宋体"/>
                <w:sz w:val="24"/>
                <w:szCs w:val="24"/>
              </w:rPr>
            </w:pPr>
            <w:r>
              <w:rPr>
                <w:rFonts w:hint="eastAsia" w:ascii="宋体" w:hAnsi="宋体" w:eastAsia="宋体"/>
                <w:sz w:val="24"/>
                <w:szCs w:val="24"/>
              </w:rPr>
              <w:t>个人计算机</w:t>
            </w:r>
          </w:p>
        </w:tc>
        <w:tc>
          <w:tcPr>
            <w:tcW w:w="4111" w:type="dxa"/>
            <w:vAlign w:val="center"/>
          </w:tcPr>
          <w:p>
            <w:pPr>
              <w:rPr>
                <w:rFonts w:ascii="宋体" w:hAnsi="宋体" w:eastAsia="宋体"/>
                <w:sz w:val="24"/>
                <w:szCs w:val="24"/>
              </w:rPr>
            </w:pPr>
            <w:r>
              <w:rPr>
                <w:rFonts w:ascii="宋体" w:hAnsi="宋体" w:eastAsia="宋体"/>
                <w:sz w:val="24"/>
                <w:szCs w:val="24"/>
              </w:rPr>
              <w:t>CPU：Intel I7（4 核）以上; 内存： 32G; 硬盘：512G 的 SSD 固态硬盘和 1T 的机械硬盘；网卡： 千兆网卡（1 块）；显示器</w:t>
            </w:r>
          </w:p>
          <w:p>
            <w:pPr>
              <w:rPr>
                <w:rFonts w:ascii="宋体" w:hAnsi="宋体" w:eastAsia="宋体"/>
                <w:sz w:val="24"/>
                <w:szCs w:val="24"/>
              </w:rPr>
            </w:pPr>
            <w:r>
              <w:rPr>
                <w:rFonts w:hint="eastAsia" w:ascii="宋体" w:hAnsi="宋体" w:eastAsia="宋体"/>
                <w:sz w:val="24"/>
                <w:szCs w:val="24"/>
              </w:rPr>
              <w:t>备注：其中</w:t>
            </w:r>
            <w:r>
              <w:rPr>
                <w:rFonts w:ascii="宋体" w:hAnsi="宋体" w:eastAsia="宋体"/>
                <w:sz w:val="24"/>
                <w:szCs w:val="24"/>
              </w:rPr>
              <w:t xml:space="preserve"> 1 台 PC 配备双网卡</w:t>
            </w:r>
          </w:p>
        </w:tc>
        <w:tc>
          <w:tcPr>
            <w:tcW w:w="709" w:type="dxa"/>
            <w:vAlign w:val="center"/>
          </w:tcPr>
          <w:p>
            <w:pPr>
              <w:jc w:val="center"/>
              <w:rPr>
                <w:rFonts w:ascii="宋体" w:hAnsi="宋体" w:eastAsia="宋体"/>
                <w:sz w:val="24"/>
                <w:szCs w:val="24"/>
              </w:rPr>
            </w:pPr>
            <w:r>
              <w:rPr>
                <w:rFonts w:hint="eastAsia" w:ascii="宋体" w:hAnsi="宋体" w:eastAsia="宋体"/>
                <w:sz w:val="24"/>
                <w:szCs w:val="24"/>
              </w:rPr>
              <w:t>台</w:t>
            </w:r>
          </w:p>
        </w:tc>
        <w:tc>
          <w:tcPr>
            <w:tcW w:w="850" w:type="dxa"/>
            <w:vAlign w:val="center"/>
          </w:tcPr>
          <w:p>
            <w:pPr>
              <w:jc w:val="center"/>
              <w:rPr>
                <w:rFonts w:ascii="宋体" w:hAnsi="宋体" w:eastAsia="宋体"/>
                <w:sz w:val="24"/>
                <w:szCs w:val="24"/>
              </w:rPr>
            </w:pPr>
            <w:r>
              <w:rPr>
                <w:rFonts w:ascii="宋体" w:hAnsi="宋体" w:eastAsia="宋体"/>
                <w:sz w:val="24"/>
                <w:szCs w:val="24"/>
              </w:rPr>
              <w:t>3</w:t>
            </w:r>
          </w:p>
        </w:tc>
      </w:tr>
    </w:tbl>
    <w:p>
      <w:pPr>
        <w:spacing w:line="360" w:lineRule="auto"/>
        <w:ind w:firstLine="480"/>
        <w:rPr>
          <w:rFonts w:ascii="宋体" w:hAnsi="宋体" w:eastAsia="宋体"/>
          <w:b/>
          <w:sz w:val="24"/>
          <w:szCs w:val="24"/>
        </w:rPr>
      </w:pPr>
      <w:r>
        <w:rPr>
          <w:rFonts w:hint="eastAsia" w:ascii="宋体" w:hAnsi="宋体" w:eastAsia="宋体"/>
          <w:b/>
          <w:sz w:val="24"/>
          <w:szCs w:val="24"/>
        </w:rPr>
        <w:t>说明：</w:t>
      </w:r>
    </w:p>
    <w:p>
      <w:pPr>
        <w:spacing w:line="360" w:lineRule="auto"/>
        <w:ind w:firstLine="480"/>
        <w:rPr>
          <w:rFonts w:ascii="宋体" w:hAnsi="宋体" w:eastAsia="宋体"/>
          <w:sz w:val="24"/>
          <w:szCs w:val="24"/>
        </w:rPr>
      </w:pPr>
      <w:r>
        <w:rPr>
          <w:rFonts w:ascii="宋体" w:hAnsi="宋体" w:eastAsia="宋体"/>
          <w:sz w:val="24"/>
          <w:szCs w:val="24"/>
        </w:rPr>
        <w:t>1、比赛现场会提供若干根网线用于设备之间的连接。</w:t>
      </w:r>
    </w:p>
    <w:p>
      <w:pPr>
        <w:spacing w:line="360" w:lineRule="auto"/>
        <w:ind w:firstLine="480"/>
        <w:rPr>
          <w:rFonts w:ascii="宋体" w:hAnsi="宋体" w:eastAsia="宋体"/>
          <w:sz w:val="24"/>
          <w:szCs w:val="24"/>
        </w:rPr>
      </w:pPr>
      <w:r>
        <w:rPr>
          <w:rFonts w:ascii="宋体" w:hAnsi="宋体" w:eastAsia="宋体"/>
          <w:sz w:val="24"/>
          <w:szCs w:val="24"/>
        </w:rPr>
        <w:t>2、比赛现场提供每组1根USB转串口线，及U盘一个。</w:t>
      </w:r>
    </w:p>
    <w:p>
      <w:pPr>
        <w:pStyle w:val="5"/>
      </w:pPr>
      <w:bookmarkStart w:id="35" w:name="_Toc120544946"/>
      <w:r>
        <w:t>6.</w:t>
      </w:r>
      <w:r>
        <w:rPr>
          <w:rFonts w:hint="eastAsia"/>
        </w:rPr>
        <w:t>2软件列表</w:t>
      </w:r>
      <w:bookmarkEnd w:id="35"/>
    </w:p>
    <w:tbl>
      <w:tblPr>
        <w:tblStyle w:val="15"/>
        <w:tblW w:w="8167"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0"/>
        <w:gridCol w:w="2420"/>
        <w:gridCol w:w="3587"/>
        <w:gridCol w:w="1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080" w:type="dxa"/>
            <w:shd w:val="clear" w:color="auto" w:fill="BEBEBE" w:themeFill="background1" w:themeFillShade="BF"/>
          </w:tcPr>
          <w:p>
            <w:pPr>
              <w:jc w:val="center"/>
              <w:rPr>
                <w:rFonts w:ascii="宋体" w:hAnsi="宋体" w:eastAsia="宋体"/>
                <w:b/>
                <w:sz w:val="24"/>
                <w:szCs w:val="24"/>
                <w:lang w:bidi="zh-CN"/>
              </w:rPr>
            </w:pPr>
            <w:r>
              <w:rPr>
                <w:rFonts w:ascii="宋体" w:hAnsi="宋体" w:eastAsia="宋体"/>
                <w:b/>
                <w:sz w:val="24"/>
                <w:szCs w:val="24"/>
                <w:lang w:bidi="zh-CN"/>
              </w:rPr>
              <w:t>序号</w:t>
            </w:r>
          </w:p>
        </w:tc>
        <w:tc>
          <w:tcPr>
            <w:tcW w:w="2420" w:type="dxa"/>
            <w:shd w:val="clear" w:color="auto" w:fill="BEBEBE" w:themeFill="background1" w:themeFillShade="BF"/>
          </w:tcPr>
          <w:p>
            <w:pPr>
              <w:jc w:val="center"/>
              <w:rPr>
                <w:rFonts w:ascii="宋体" w:hAnsi="宋体" w:eastAsia="宋体"/>
                <w:b/>
                <w:sz w:val="24"/>
                <w:szCs w:val="24"/>
                <w:lang w:bidi="zh-CN"/>
              </w:rPr>
            </w:pPr>
            <w:r>
              <w:rPr>
                <w:rFonts w:ascii="宋体" w:hAnsi="宋体" w:eastAsia="宋体"/>
                <w:b/>
                <w:sz w:val="24"/>
                <w:szCs w:val="24"/>
                <w:lang w:bidi="zh-CN"/>
              </w:rPr>
              <w:t>软件</w:t>
            </w:r>
            <w:r>
              <w:rPr>
                <w:rFonts w:hint="eastAsia" w:ascii="宋体" w:hAnsi="宋体" w:eastAsia="宋体"/>
                <w:b/>
                <w:sz w:val="24"/>
                <w:szCs w:val="24"/>
                <w:lang w:bidi="zh-CN"/>
              </w:rPr>
              <w:t>名称</w:t>
            </w:r>
          </w:p>
        </w:tc>
        <w:tc>
          <w:tcPr>
            <w:tcW w:w="3587" w:type="dxa"/>
            <w:shd w:val="clear" w:color="auto" w:fill="BEBEBE" w:themeFill="background1" w:themeFillShade="BF"/>
          </w:tcPr>
          <w:p>
            <w:pPr>
              <w:jc w:val="center"/>
              <w:rPr>
                <w:rFonts w:ascii="宋体" w:hAnsi="宋体" w:eastAsia="宋体"/>
                <w:b/>
                <w:sz w:val="24"/>
                <w:szCs w:val="24"/>
                <w:lang w:bidi="zh-CN"/>
              </w:rPr>
            </w:pPr>
            <w:r>
              <w:rPr>
                <w:rFonts w:hint="eastAsia" w:ascii="宋体" w:hAnsi="宋体" w:eastAsia="宋体"/>
                <w:b/>
                <w:sz w:val="24"/>
                <w:szCs w:val="24"/>
                <w:lang w:bidi="zh-CN"/>
              </w:rPr>
              <w:t>说明</w:t>
            </w:r>
          </w:p>
        </w:tc>
        <w:tc>
          <w:tcPr>
            <w:tcW w:w="1080" w:type="dxa"/>
            <w:shd w:val="clear" w:color="auto" w:fill="BEBEBE" w:themeFill="background1" w:themeFillShade="BF"/>
          </w:tcPr>
          <w:p>
            <w:pPr>
              <w:jc w:val="center"/>
              <w:rPr>
                <w:rFonts w:ascii="宋体" w:hAnsi="宋体" w:eastAsia="宋体"/>
                <w:b/>
                <w:sz w:val="24"/>
                <w:szCs w:val="24"/>
                <w:lang w:bidi="zh-CN"/>
              </w:rPr>
            </w:pPr>
            <w:r>
              <w:rPr>
                <w:rFonts w:ascii="宋体" w:hAnsi="宋体" w:eastAsia="宋体"/>
                <w:b/>
                <w:sz w:val="24"/>
                <w:szCs w:val="24"/>
                <w:lang w:bidi="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trPr>
        <w:tc>
          <w:tcPr>
            <w:tcW w:w="1080" w:type="dxa"/>
          </w:tcPr>
          <w:p>
            <w:pPr>
              <w:spacing w:line="312" w:lineRule="auto"/>
              <w:jc w:val="center"/>
              <w:rPr>
                <w:rFonts w:ascii="宋体" w:hAnsi="宋体" w:eastAsia="宋体"/>
                <w:sz w:val="24"/>
                <w:szCs w:val="24"/>
                <w:lang w:bidi="zh-CN"/>
              </w:rPr>
            </w:pPr>
            <w:r>
              <w:rPr>
                <w:rFonts w:ascii="宋体" w:hAnsi="宋体" w:eastAsia="宋体"/>
                <w:sz w:val="24"/>
                <w:szCs w:val="24"/>
                <w:lang w:bidi="zh-CN"/>
              </w:rPr>
              <w:t>1</w:t>
            </w:r>
          </w:p>
        </w:tc>
        <w:tc>
          <w:tcPr>
            <w:tcW w:w="2420" w:type="dxa"/>
          </w:tcPr>
          <w:p>
            <w:pPr>
              <w:spacing w:line="312" w:lineRule="auto"/>
              <w:jc w:val="center"/>
              <w:rPr>
                <w:rFonts w:ascii="宋体" w:hAnsi="宋体" w:eastAsia="宋体"/>
                <w:sz w:val="24"/>
                <w:szCs w:val="24"/>
                <w:lang w:bidi="zh-CN"/>
              </w:rPr>
            </w:pPr>
            <w:r>
              <w:rPr>
                <w:rFonts w:ascii="宋体" w:hAnsi="宋体" w:eastAsia="宋体"/>
                <w:sz w:val="24"/>
                <w:szCs w:val="24"/>
                <w:lang w:bidi="zh-CN"/>
              </w:rPr>
              <w:t>Windows Server 2019</w:t>
            </w:r>
          </w:p>
        </w:tc>
        <w:tc>
          <w:tcPr>
            <w:tcW w:w="3587" w:type="dxa"/>
          </w:tcPr>
          <w:p>
            <w:pPr>
              <w:spacing w:line="312" w:lineRule="auto"/>
              <w:jc w:val="center"/>
              <w:rPr>
                <w:rFonts w:ascii="宋体" w:hAnsi="宋体" w:eastAsia="宋体"/>
                <w:sz w:val="24"/>
                <w:szCs w:val="24"/>
                <w:lang w:bidi="zh-CN"/>
              </w:rPr>
            </w:pPr>
            <w:r>
              <w:rPr>
                <w:rFonts w:ascii="宋体" w:hAnsi="宋体" w:eastAsia="宋体"/>
                <w:sz w:val="24"/>
                <w:szCs w:val="24"/>
                <w:lang w:bidi="zh-CN"/>
              </w:rPr>
              <w:t>Data center中文版</w:t>
            </w:r>
          </w:p>
        </w:tc>
        <w:tc>
          <w:tcPr>
            <w:tcW w:w="1080" w:type="dxa"/>
          </w:tcPr>
          <w:p>
            <w:pPr>
              <w:spacing w:line="312" w:lineRule="auto"/>
              <w:jc w:val="center"/>
              <w:rPr>
                <w:rFonts w:ascii="宋体" w:hAnsi="宋体" w:eastAsia="宋体"/>
                <w:sz w:val="24"/>
                <w:szCs w:val="24"/>
                <w:lang w:bidi="zh-CN"/>
              </w:rPr>
            </w:pPr>
            <w:r>
              <w:rPr>
                <w:rFonts w:ascii="宋体" w:hAnsi="宋体" w:eastAsia="宋体"/>
                <w:sz w:val="24"/>
                <w:szCs w:val="24"/>
                <w:lang w:bidi="zh-CN"/>
              </w:rPr>
              <w:t>1 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080" w:type="dxa"/>
          </w:tcPr>
          <w:p>
            <w:pPr>
              <w:spacing w:line="312" w:lineRule="auto"/>
              <w:jc w:val="center"/>
              <w:rPr>
                <w:rFonts w:ascii="宋体" w:hAnsi="宋体" w:eastAsia="宋体"/>
                <w:sz w:val="24"/>
                <w:szCs w:val="24"/>
                <w:lang w:bidi="zh-CN"/>
              </w:rPr>
            </w:pPr>
            <w:r>
              <w:rPr>
                <w:rFonts w:ascii="宋体" w:hAnsi="宋体" w:eastAsia="宋体"/>
                <w:sz w:val="24"/>
                <w:szCs w:val="24"/>
                <w:lang w:bidi="zh-CN"/>
              </w:rPr>
              <w:t>2</w:t>
            </w:r>
          </w:p>
        </w:tc>
        <w:tc>
          <w:tcPr>
            <w:tcW w:w="2420" w:type="dxa"/>
          </w:tcPr>
          <w:p>
            <w:pPr>
              <w:spacing w:line="312" w:lineRule="auto"/>
              <w:jc w:val="center"/>
              <w:rPr>
                <w:rFonts w:ascii="宋体" w:hAnsi="宋体" w:eastAsia="宋体"/>
                <w:sz w:val="24"/>
                <w:szCs w:val="24"/>
                <w:lang w:bidi="zh-CN"/>
              </w:rPr>
            </w:pPr>
            <w:r>
              <w:rPr>
                <w:rFonts w:ascii="宋体" w:hAnsi="宋体" w:eastAsia="宋体"/>
                <w:sz w:val="24"/>
                <w:szCs w:val="24"/>
                <w:lang w:bidi="zh-CN"/>
              </w:rPr>
              <w:t>Windows 10</w:t>
            </w:r>
          </w:p>
        </w:tc>
        <w:tc>
          <w:tcPr>
            <w:tcW w:w="3587" w:type="dxa"/>
          </w:tcPr>
          <w:p>
            <w:pPr>
              <w:spacing w:line="312" w:lineRule="auto"/>
              <w:jc w:val="center"/>
              <w:rPr>
                <w:rFonts w:ascii="宋体" w:hAnsi="宋体" w:eastAsia="宋体"/>
                <w:sz w:val="24"/>
                <w:szCs w:val="24"/>
                <w:lang w:bidi="zh-CN"/>
              </w:rPr>
            </w:pPr>
            <w:r>
              <w:rPr>
                <w:rFonts w:ascii="宋体" w:hAnsi="宋体" w:eastAsia="宋体"/>
                <w:sz w:val="24"/>
                <w:szCs w:val="24"/>
                <w:lang w:bidi="zh-CN"/>
              </w:rPr>
              <w:t>Enterprise中文版</w:t>
            </w:r>
          </w:p>
        </w:tc>
        <w:tc>
          <w:tcPr>
            <w:tcW w:w="1080" w:type="dxa"/>
          </w:tcPr>
          <w:p>
            <w:pPr>
              <w:spacing w:line="312" w:lineRule="auto"/>
              <w:jc w:val="center"/>
              <w:rPr>
                <w:rFonts w:ascii="宋体" w:hAnsi="宋体" w:eastAsia="宋体"/>
                <w:sz w:val="24"/>
                <w:szCs w:val="24"/>
                <w:lang w:bidi="zh-CN"/>
              </w:rPr>
            </w:pPr>
            <w:r>
              <w:rPr>
                <w:rFonts w:ascii="宋体" w:hAnsi="宋体" w:eastAsia="宋体"/>
                <w:sz w:val="24"/>
                <w:szCs w:val="24"/>
                <w:lang w:bidi="zh-CN"/>
              </w:rPr>
              <w:t>1 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080" w:type="dxa"/>
          </w:tcPr>
          <w:p>
            <w:pPr>
              <w:spacing w:line="312" w:lineRule="auto"/>
              <w:jc w:val="center"/>
              <w:rPr>
                <w:rFonts w:ascii="宋体" w:hAnsi="宋体" w:eastAsia="宋体"/>
                <w:sz w:val="24"/>
                <w:szCs w:val="24"/>
                <w:lang w:bidi="zh-CN"/>
              </w:rPr>
            </w:pPr>
            <w:r>
              <w:rPr>
                <w:rFonts w:ascii="宋体" w:hAnsi="宋体" w:eastAsia="宋体"/>
                <w:sz w:val="24"/>
                <w:szCs w:val="24"/>
                <w:lang w:bidi="zh-CN"/>
              </w:rPr>
              <w:t>3</w:t>
            </w:r>
          </w:p>
        </w:tc>
        <w:tc>
          <w:tcPr>
            <w:tcW w:w="2420" w:type="dxa"/>
          </w:tcPr>
          <w:p>
            <w:pPr>
              <w:spacing w:line="312" w:lineRule="auto"/>
              <w:jc w:val="center"/>
              <w:rPr>
                <w:rFonts w:ascii="宋体" w:hAnsi="宋体" w:eastAsia="宋体"/>
                <w:sz w:val="24"/>
                <w:szCs w:val="24"/>
                <w:lang w:bidi="zh-CN"/>
              </w:rPr>
            </w:pPr>
            <w:r>
              <w:rPr>
                <w:rFonts w:ascii="宋体" w:hAnsi="宋体" w:eastAsia="宋体"/>
                <w:sz w:val="24"/>
                <w:szCs w:val="24"/>
                <w:lang w:bidi="zh-CN"/>
              </w:rPr>
              <w:t>CentOS Linux</w:t>
            </w:r>
          </w:p>
        </w:tc>
        <w:tc>
          <w:tcPr>
            <w:tcW w:w="3587" w:type="dxa"/>
          </w:tcPr>
          <w:p>
            <w:pPr>
              <w:spacing w:line="312" w:lineRule="auto"/>
              <w:jc w:val="center"/>
              <w:rPr>
                <w:rFonts w:ascii="宋体" w:hAnsi="宋体" w:eastAsia="宋体"/>
                <w:sz w:val="24"/>
                <w:szCs w:val="24"/>
                <w:lang w:bidi="zh-CN"/>
              </w:rPr>
            </w:pPr>
            <w:r>
              <w:rPr>
                <w:rFonts w:ascii="宋体" w:hAnsi="宋体" w:eastAsia="宋体"/>
                <w:sz w:val="24"/>
                <w:szCs w:val="24"/>
                <w:lang w:bidi="zh-CN"/>
              </w:rPr>
              <w:t>Version 7 以上</w:t>
            </w:r>
          </w:p>
        </w:tc>
        <w:tc>
          <w:tcPr>
            <w:tcW w:w="1080" w:type="dxa"/>
          </w:tcPr>
          <w:p>
            <w:pPr>
              <w:spacing w:line="312" w:lineRule="auto"/>
              <w:jc w:val="center"/>
              <w:rPr>
                <w:rFonts w:ascii="宋体" w:hAnsi="宋体" w:eastAsia="宋体"/>
                <w:sz w:val="24"/>
                <w:szCs w:val="24"/>
                <w:lang w:bidi="zh-CN"/>
              </w:rPr>
            </w:pPr>
            <w:r>
              <w:rPr>
                <w:rFonts w:ascii="宋体" w:hAnsi="宋体" w:eastAsia="宋体"/>
                <w:sz w:val="24"/>
                <w:szCs w:val="24"/>
                <w:lang w:bidi="zh-CN"/>
              </w:rPr>
              <w:t>1 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080" w:type="dxa"/>
          </w:tcPr>
          <w:p>
            <w:pPr>
              <w:spacing w:line="312" w:lineRule="auto"/>
              <w:jc w:val="center"/>
              <w:rPr>
                <w:rFonts w:ascii="宋体" w:hAnsi="宋体" w:eastAsia="宋体"/>
                <w:sz w:val="24"/>
                <w:szCs w:val="24"/>
                <w:lang w:bidi="zh-CN"/>
              </w:rPr>
            </w:pPr>
            <w:r>
              <w:rPr>
                <w:rFonts w:ascii="宋体" w:hAnsi="宋体" w:eastAsia="宋体"/>
                <w:sz w:val="24"/>
                <w:szCs w:val="24"/>
                <w:lang w:bidi="zh-CN"/>
              </w:rPr>
              <w:t>4</w:t>
            </w:r>
          </w:p>
        </w:tc>
        <w:tc>
          <w:tcPr>
            <w:tcW w:w="2420" w:type="dxa"/>
          </w:tcPr>
          <w:p>
            <w:pPr>
              <w:spacing w:line="312" w:lineRule="auto"/>
              <w:jc w:val="center"/>
              <w:rPr>
                <w:rFonts w:ascii="宋体" w:hAnsi="宋体" w:eastAsia="宋体"/>
                <w:sz w:val="24"/>
                <w:szCs w:val="24"/>
                <w:lang w:bidi="zh-CN"/>
              </w:rPr>
            </w:pPr>
            <w:r>
              <w:rPr>
                <w:rFonts w:ascii="宋体" w:hAnsi="宋体" w:eastAsia="宋体"/>
                <w:sz w:val="24"/>
                <w:szCs w:val="24"/>
                <w:lang w:bidi="zh-CN"/>
              </w:rPr>
              <w:t>国产操作系统UOS</w:t>
            </w:r>
          </w:p>
        </w:tc>
        <w:tc>
          <w:tcPr>
            <w:tcW w:w="3587" w:type="dxa"/>
          </w:tcPr>
          <w:p>
            <w:pPr>
              <w:spacing w:line="312" w:lineRule="auto"/>
              <w:jc w:val="center"/>
              <w:rPr>
                <w:rFonts w:ascii="宋体" w:hAnsi="宋体" w:eastAsia="宋体"/>
                <w:sz w:val="24"/>
                <w:szCs w:val="24"/>
                <w:lang w:bidi="zh-CN"/>
              </w:rPr>
            </w:pPr>
            <w:r>
              <w:rPr>
                <w:rFonts w:ascii="宋体" w:hAnsi="宋体" w:eastAsia="宋体"/>
                <w:sz w:val="24"/>
                <w:szCs w:val="24"/>
                <w:lang w:bidi="zh-CN"/>
              </w:rPr>
              <w:t>uniontechos-server-20</w:t>
            </w:r>
          </w:p>
        </w:tc>
        <w:tc>
          <w:tcPr>
            <w:tcW w:w="1080" w:type="dxa"/>
          </w:tcPr>
          <w:p>
            <w:pPr>
              <w:spacing w:line="312" w:lineRule="auto"/>
              <w:jc w:val="center"/>
              <w:rPr>
                <w:rFonts w:ascii="宋体" w:hAnsi="宋体" w:eastAsia="宋体"/>
                <w:sz w:val="24"/>
                <w:szCs w:val="24"/>
                <w:lang w:bidi="zh-CN"/>
              </w:rPr>
            </w:pPr>
            <w:r>
              <w:rPr>
                <w:rFonts w:ascii="宋体" w:hAnsi="宋体" w:eastAsia="宋体"/>
                <w:sz w:val="24"/>
                <w:szCs w:val="24"/>
                <w:lang w:bidi="zh-CN"/>
              </w:rPr>
              <w:t>1 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080" w:type="dxa"/>
          </w:tcPr>
          <w:p>
            <w:pPr>
              <w:spacing w:line="312" w:lineRule="auto"/>
              <w:jc w:val="center"/>
              <w:rPr>
                <w:rFonts w:ascii="宋体" w:hAnsi="宋体" w:eastAsia="宋体"/>
                <w:sz w:val="24"/>
                <w:szCs w:val="24"/>
                <w:lang w:bidi="zh-CN"/>
              </w:rPr>
            </w:pPr>
            <w:r>
              <w:rPr>
                <w:rFonts w:ascii="宋体" w:hAnsi="宋体" w:eastAsia="宋体"/>
                <w:sz w:val="24"/>
                <w:szCs w:val="24"/>
                <w:lang w:bidi="zh-CN"/>
              </w:rPr>
              <w:t>5</w:t>
            </w:r>
          </w:p>
        </w:tc>
        <w:tc>
          <w:tcPr>
            <w:tcW w:w="2420" w:type="dxa"/>
          </w:tcPr>
          <w:p>
            <w:pPr>
              <w:spacing w:line="312" w:lineRule="auto"/>
              <w:jc w:val="center"/>
              <w:rPr>
                <w:rFonts w:ascii="宋体" w:hAnsi="宋体" w:eastAsia="宋体"/>
                <w:sz w:val="24"/>
                <w:szCs w:val="24"/>
                <w:lang w:bidi="zh-CN"/>
              </w:rPr>
            </w:pPr>
            <w:r>
              <w:rPr>
                <w:rFonts w:ascii="宋体" w:hAnsi="宋体" w:eastAsia="宋体"/>
                <w:sz w:val="24"/>
                <w:szCs w:val="24"/>
                <w:lang w:bidi="zh-CN"/>
              </w:rPr>
              <w:t>SDN控制器</w:t>
            </w:r>
          </w:p>
        </w:tc>
        <w:tc>
          <w:tcPr>
            <w:tcW w:w="3587" w:type="dxa"/>
          </w:tcPr>
          <w:p>
            <w:pPr>
              <w:spacing w:line="312" w:lineRule="auto"/>
              <w:jc w:val="center"/>
              <w:rPr>
                <w:rFonts w:ascii="宋体" w:hAnsi="宋体" w:eastAsia="宋体"/>
                <w:sz w:val="24"/>
                <w:szCs w:val="24"/>
                <w:lang w:bidi="zh-CN"/>
              </w:rPr>
            </w:pPr>
            <w:r>
              <w:rPr>
                <w:rFonts w:ascii="宋体" w:hAnsi="宋体" w:eastAsia="宋体"/>
                <w:sz w:val="24"/>
                <w:szCs w:val="24"/>
                <w:lang w:bidi="zh-CN"/>
              </w:rPr>
              <w:t>OpenDaylight</w:t>
            </w:r>
          </w:p>
        </w:tc>
        <w:tc>
          <w:tcPr>
            <w:tcW w:w="1080" w:type="dxa"/>
          </w:tcPr>
          <w:p>
            <w:pPr>
              <w:spacing w:line="312" w:lineRule="auto"/>
              <w:jc w:val="center"/>
              <w:rPr>
                <w:rFonts w:ascii="宋体" w:hAnsi="宋体" w:eastAsia="宋体"/>
                <w:sz w:val="24"/>
                <w:szCs w:val="24"/>
                <w:lang w:bidi="zh-CN"/>
              </w:rPr>
            </w:pPr>
            <w:r>
              <w:rPr>
                <w:rFonts w:ascii="宋体" w:hAnsi="宋体" w:eastAsia="宋体"/>
                <w:sz w:val="24"/>
                <w:szCs w:val="24"/>
                <w:lang w:bidi="zh-CN"/>
              </w:rPr>
              <w:t>1 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080" w:type="dxa"/>
            <w:tcBorders>
              <w:top w:val="nil"/>
            </w:tcBorders>
          </w:tcPr>
          <w:p>
            <w:pPr>
              <w:spacing w:line="312" w:lineRule="auto"/>
              <w:jc w:val="center"/>
              <w:rPr>
                <w:rFonts w:ascii="宋体" w:hAnsi="宋体" w:eastAsia="宋体"/>
                <w:sz w:val="24"/>
                <w:szCs w:val="24"/>
                <w:lang w:bidi="zh-CN"/>
              </w:rPr>
            </w:pPr>
            <w:r>
              <w:rPr>
                <w:rFonts w:ascii="宋体" w:hAnsi="宋体" w:eastAsia="宋体"/>
                <w:sz w:val="24"/>
                <w:szCs w:val="24"/>
                <w:lang w:bidi="zh-CN"/>
              </w:rPr>
              <w:t>6</w:t>
            </w:r>
          </w:p>
        </w:tc>
        <w:tc>
          <w:tcPr>
            <w:tcW w:w="2420" w:type="dxa"/>
          </w:tcPr>
          <w:p>
            <w:pPr>
              <w:spacing w:line="312" w:lineRule="auto"/>
              <w:jc w:val="center"/>
              <w:rPr>
                <w:rFonts w:ascii="宋体" w:hAnsi="宋体" w:eastAsia="宋体"/>
                <w:sz w:val="24"/>
                <w:szCs w:val="24"/>
                <w:lang w:bidi="zh-CN"/>
              </w:rPr>
            </w:pPr>
            <w:r>
              <w:rPr>
                <w:rFonts w:ascii="宋体" w:hAnsi="宋体" w:eastAsia="宋体"/>
                <w:sz w:val="24"/>
                <w:szCs w:val="24"/>
                <w:lang w:bidi="zh-CN"/>
              </w:rPr>
              <w:t>虚拟化云平台</w:t>
            </w:r>
          </w:p>
        </w:tc>
        <w:tc>
          <w:tcPr>
            <w:tcW w:w="3587" w:type="dxa"/>
          </w:tcPr>
          <w:p>
            <w:pPr>
              <w:pStyle w:val="28"/>
              <w:spacing w:line="312" w:lineRule="auto"/>
              <w:ind w:left="111"/>
              <w:jc w:val="center"/>
              <w:rPr>
                <w:rFonts w:ascii="宋体" w:hAnsi="宋体" w:eastAsia="宋体" w:cstheme="minorBidi"/>
                <w:kern w:val="2"/>
                <w:sz w:val="24"/>
                <w:szCs w:val="24"/>
                <w:lang w:val="en-US"/>
              </w:rPr>
            </w:pPr>
            <w:r>
              <w:rPr>
                <w:rFonts w:ascii="宋体" w:hAnsi="宋体" w:eastAsia="宋体" w:cstheme="minorBidi"/>
                <w:kern w:val="2"/>
                <w:sz w:val="24"/>
                <w:szCs w:val="24"/>
                <w:lang w:val="en-US"/>
              </w:rPr>
              <w:t>VMware Workstation Pro 16</w:t>
            </w:r>
          </w:p>
          <w:p>
            <w:pPr>
              <w:spacing w:line="312" w:lineRule="auto"/>
              <w:jc w:val="center"/>
              <w:rPr>
                <w:rFonts w:ascii="宋体" w:hAnsi="宋体" w:eastAsia="宋体"/>
                <w:sz w:val="24"/>
                <w:szCs w:val="24"/>
                <w:lang w:bidi="zh-CN"/>
              </w:rPr>
            </w:pPr>
            <w:r>
              <w:rPr>
                <w:rFonts w:ascii="宋体" w:hAnsi="宋体" w:eastAsia="宋体"/>
                <w:sz w:val="24"/>
                <w:szCs w:val="24"/>
                <w:lang w:bidi="zh-CN"/>
              </w:rPr>
              <w:t>以上</w:t>
            </w:r>
          </w:p>
        </w:tc>
        <w:tc>
          <w:tcPr>
            <w:tcW w:w="1080" w:type="dxa"/>
            <w:tcBorders>
              <w:top w:val="nil"/>
            </w:tcBorders>
          </w:tcPr>
          <w:p>
            <w:pPr>
              <w:spacing w:line="312" w:lineRule="auto"/>
              <w:jc w:val="center"/>
              <w:rPr>
                <w:rFonts w:ascii="宋体" w:hAnsi="宋体" w:eastAsia="宋体"/>
                <w:sz w:val="24"/>
                <w:szCs w:val="24"/>
                <w:lang w:bidi="zh-CN"/>
              </w:rPr>
            </w:pPr>
            <w:r>
              <w:rPr>
                <w:rFonts w:ascii="宋体" w:hAnsi="宋体" w:eastAsia="宋体"/>
                <w:sz w:val="24"/>
                <w:szCs w:val="24"/>
                <w:lang w:bidi="zh-CN"/>
              </w:rPr>
              <w:t>1 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080" w:type="dxa"/>
          </w:tcPr>
          <w:p>
            <w:pPr>
              <w:spacing w:line="312" w:lineRule="auto"/>
              <w:jc w:val="center"/>
              <w:rPr>
                <w:rFonts w:ascii="宋体" w:hAnsi="宋体" w:eastAsia="宋体"/>
                <w:sz w:val="24"/>
                <w:szCs w:val="24"/>
                <w:lang w:bidi="zh-CN"/>
              </w:rPr>
            </w:pPr>
            <w:r>
              <w:rPr>
                <w:rFonts w:ascii="宋体" w:hAnsi="宋体" w:eastAsia="宋体"/>
                <w:sz w:val="24"/>
                <w:szCs w:val="24"/>
                <w:lang w:bidi="zh-CN"/>
              </w:rPr>
              <w:t>7</w:t>
            </w:r>
          </w:p>
        </w:tc>
        <w:tc>
          <w:tcPr>
            <w:tcW w:w="2420" w:type="dxa"/>
          </w:tcPr>
          <w:p>
            <w:pPr>
              <w:spacing w:line="312" w:lineRule="auto"/>
              <w:jc w:val="center"/>
              <w:rPr>
                <w:rFonts w:ascii="宋体" w:hAnsi="宋体" w:eastAsia="宋体"/>
                <w:sz w:val="24"/>
                <w:szCs w:val="24"/>
                <w:lang w:bidi="zh-CN"/>
              </w:rPr>
            </w:pPr>
            <w:r>
              <w:rPr>
                <w:rFonts w:ascii="宋体" w:hAnsi="宋体" w:eastAsia="宋体"/>
                <w:sz w:val="24"/>
                <w:szCs w:val="24"/>
                <w:lang w:bidi="zh-CN"/>
              </w:rPr>
              <w:t>VPNClient</w:t>
            </w:r>
          </w:p>
        </w:tc>
        <w:tc>
          <w:tcPr>
            <w:tcW w:w="3587" w:type="dxa"/>
          </w:tcPr>
          <w:p>
            <w:pPr>
              <w:spacing w:line="312" w:lineRule="auto"/>
              <w:jc w:val="center"/>
              <w:rPr>
                <w:rFonts w:ascii="宋体" w:hAnsi="宋体" w:eastAsia="宋体"/>
                <w:sz w:val="24"/>
                <w:szCs w:val="24"/>
                <w:lang w:bidi="zh-CN"/>
              </w:rPr>
            </w:pPr>
            <w:r>
              <w:rPr>
                <w:rFonts w:ascii="宋体" w:hAnsi="宋体" w:eastAsia="宋体"/>
                <w:sz w:val="24"/>
                <w:szCs w:val="24"/>
                <w:lang w:bidi="zh-CN"/>
              </w:rPr>
              <w:t>OPENVPN 2.4 以上</w:t>
            </w:r>
          </w:p>
        </w:tc>
        <w:tc>
          <w:tcPr>
            <w:tcW w:w="1080" w:type="dxa"/>
          </w:tcPr>
          <w:p>
            <w:pPr>
              <w:spacing w:line="312" w:lineRule="auto"/>
              <w:jc w:val="center"/>
              <w:rPr>
                <w:rFonts w:ascii="宋体" w:hAnsi="宋体" w:eastAsia="宋体"/>
                <w:sz w:val="24"/>
                <w:szCs w:val="24"/>
                <w:lang w:bidi="zh-CN"/>
              </w:rPr>
            </w:pPr>
            <w:r>
              <w:rPr>
                <w:rFonts w:ascii="宋体" w:hAnsi="宋体" w:eastAsia="宋体"/>
                <w:sz w:val="24"/>
                <w:szCs w:val="24"/>
                <w:lang w:bidi="zh-CN"/>
              </w:rPr>
              <w:t>1 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080" w:type="dxa"/>
          </w:tcPr>
          <w:p>
            <w:pPr>
              <w:spacing w:line="312" w:lineRule="auto"/>
              <w:jc w:val="center"/>
              <w:rPr>
                <w:rFonts w:ascii="宋体" w:hAnsi="宋体" w:eastAsia="宋体"/>
                <w:sz w:val="24"/>
                <w:szCs w:val="24"/>
                <w:lang w:bidi="zh-CN"/>
              </w:rPr>
            </w:pPr>
            <w:r>
              <w:rPr>
                <w:rFonts w:ascii="宋体" w:hAnsi="宋体" w:eastAsia="宋体"/>
                <w:sz w:val="24"/>
                <w:szCs w:val="24"/>
                <w:lang w:bidi="zh-CN"/>
              </w:rPr>
              <w:t>8</w:t>
            </w:r>
          </w:p>
        </w:tc>
        <w:tc>
          <w:tcPr>
            <w:tcW w:w="2420" w:type="dxa"/>
          </w:tcPr>
          <w:p>
            <w:pPr>
              <w:spacing w:line="312" w:lineRule="auto"/>
              <w:jc w:val="center"/>
              <w:rPr>
                <w:rFonts w:ascii="宋体" w:hAnsi="宋体" w:eastAsia="宋体"/>
                <w:sz w:val="24"/>
                <w:szCs w:val="24"/>
                <w:lang w:bidi="zh-CN"/>
              </w:rPr>
            </w:pPr>
            <w:r>
              <w:rPr>
                <w:rFonts w:ascii="宋体" w:hAnsi="宋体" w:eastAsia="宋体"/>
                <w:sz w:val="24"/>
                <w:szCs w:val="24"/>
                <w:lang w:bidi="zh-CN"/>
              </w:rPr>
              <w:t>Zabbix-Agent</w:t>
            </w:r>
          </w:p>
        </w:tc>
        <w:tc>
          <w:tcPr>
            <w:tcW w:w="3587" w:type="dxa"/>
          </w:tcPr>
          <w:p>
            <w:pPr>
              <w:spacing w:line="312" w:lineRule="auto"/>
              <w:jc w:val="center"/>
              <w:rPr>
                <w:rFonts w:ascii="宋体" w:hAnsi="宋体" w:eastAsia="宋体"/>
                <w:sz w:val="24"/>
                <w:szCs w:val="24"/>
                <w:lang w:bidi="zh-CN"/>
              </w:rPr>
            </w:pPr>
            <w:r>
              <w:rPr>
                <w:rFonts w:ascii="宋体" w:hAnsi="宋体" w:eastAsia="宋体"/>
                <w:sz w:val="24"/>
                <w:szCs w:val="24"/>
                <w:lang w:bidi="zh-CN"/>
              </w:rPr>
              <w:t>Zabbix-Agent 3.4 以上</w:t>
            </w:r>
          </w:p>
        </w:tc>
        <w:tc>
          <w:tcPr>
            <w:tcW w:w="1080" w:type="dxa"/>
          </w:tcPr>
          <w:p>
            <w:pPr>
              <w:spacing w:line="312" w:lineRule="auto"/>
              <w:jc w:val="center"/>
              <w:rPr>
                <w:rFonts w:ascii="宋体" w:hAnsi="宋体" w:eastAsia="宋体"/>
                <w:sz w:val="24"/>
                <w:szCs w:val="24"/>
                <w:lang w:bidi="zh-CN"/>
              </w:rPr>
            </w:pPr>
            <w:r>
              <w:rPr>
                <w:rFonts w:ascii="宋体" w:hAnsi="宋体" w:eastAsia="宋体"/>
                <w:sz w:val="24"/>
                <w:szCs w:val="24"/>
                <w:lang w:bidi="zh-CN"/>
              </w:rPr>
              <w:t>1 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080" w:type="dxa"/>
          </w:tcPr>
          <w:p>
            <w:pPr>
              <w:spacing w:line="312" w:lineRule="auto"/>
              <w:jc w:val="center"/>
              <w:rPr>
                <w:rFonts w:ascii="宋体" w:hAnsi="宋体" w:eastAsia="宋体"/>
                <w:sz w:val="24"/>
                <w:szCs w:val="24"/>
                <w:lang w:bidi="zh-CN"/>
              </w:rPr>
            </w:pPr>
            <w:r>
              <w:rPr>
                <w:rFonts w:ascii="宋体" w:hAnsi="宋体" w:eastAsia="宋体"/>
                <w:sz w:val="24"/>
                <w:szCs w:val="24"/>
                <w:lang w:bidi="zh-CN"/>
              </w:rPr>
              <w:t>9</w:t>
            </w:r>
          </w:p>
        </w:tc>
        <w:tc>
          <w:tcPr>
            <w:tcW w:w="2420" w:type="dxa"/>
          </w:tcPr>
          <w:p>
            <w:pPr>
              <w:spacing w:line="312" w:lineRule="auto"/>
              <w:jc w:val="center"/>
              <w:rPr>
                <w:rFonts w:ascii="宋体" w:hAnsi="宋体" w:eastAsia="宋体"/>
                <w:sz w:val="24"/>
                <w:szCs w:val="24"/>
                <w:lang w:bidi="zh-CN"/>
              </w:rPr>
            </w:pPr>
            <w:r>
              <w:rPr>
                <w:rFonts w:ascii="宋体" w:hAnsi="宋体" w:eastAsia="宋体"/>
                <w:sz w:val="24"/>
                <w:szCs w:val="24"/>
                <w:lang w:bidi="zh-CN"/>
              </w:rPr>
              <w:t>Office</w:t>
            </w:r>
          </w:p>
        </w:tc>
        <w:tc>
          <w:tcPr>
            <w:tcW w:w="3587" w:type="dxa"/>
          </w:tcPr>
          <w:p>
            <w:pPr>
              <w:spacing w:line="312" w:lineRule="auto"/>
              <w:jc w:val="center"/>
              <w:rPr>
                <w:rFonts w:ascii="宋体" w:hAnsi="宋体" w:eastAsia="宋体"/>
                <w:sz w:val="24"/>
                <w:szCs w:val="24"/>
                <w:lang w:bidi="zh-CN"/>
              </w:rPr>
            </w:pPr>
            <w:r>
              <w:rPr>
                <w:rFonts w:ascii="宋体" w:hAnsi="宋体" w:eastAsia="宋体"/>
                <w:sz w:val="24"/>
                <w:szCs w:val="24"/>
                <w:lang w:bidi="zh-CN"/>
              </w:rPr>
              <w:t>Version 2013 以上</w:t>
            </w:r>
          </w:p>
        </w:tc>
        <w:tc>
          <w:tcPr>
            <w:tcW w:w="1080" w:type="dxa"/>
          </w:tcPr>
          <w:p>
            <w:pPr>
              <w:spacing w:line="312" w:lineRule="auto"/>
              <w:jc w:val="center"/>
              <w:rPr>
                <w:rFonts w:ascii="宋体" w:hAnsi="宋体" w:eastAsia="宋体"/>
                <w:sz w:val="24"/>
                <w:szCs w:val="24"/>
                <w:lang w:bidi="zh-CN"/>
              </w:rPr>
            </w:pPr>
            <w:r>
              <w:rPr>
                <w:rFonts w:ascii="宋体" w:hAnsi="宋体" w:eastAsia="宋体"/>
                <w:sz w:val="24"/>
                <w:szCs w:val="24"/>
                <w:lang w:bidi="zh-CN"/>
              </w:rPr>
              <w:t>1 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trPr>
        <w:tc>
          <w:tcPr>
            <w:tcW w:w="1080" w:type="dxa"/>
          </w:tcPr>
          <w:p>
            <w:pPr>
              <w:spacing w:line="312" w:lineRule="auto"/>
              <w:jc w:val="center"/>
              <w:rPr>
                <w:rFonts w:ascii="宋体" w:hAnsi="宋体" w:eastAsia="宋体"/>
                <w:sz w:val="24"/>
                <w:szCs w:val="24"/>
                <w:lang w:bidi="zh-CN"/>
              </w:rPr>
            </w:pPr>
            <w:r>
              <w:rPr>
                <w:rFonts w:ascii="宋体" w:hAnsi="宋体" w:eastAsia="宋体"/>
                <w:sz w:val="24"/>
                <w:szCs w:val="24"/>
                <w:lang w:bidi="zh-CN"/>
              </w:rPr>
              <w:t>10</w:t>
            </w:r>
          </w:p>
        </w:tc>
        <w:tc>
          <w:tcPr>
            <w:tcW w:w="2420" w:type="dxa"/>
          </w:tcPr>
          <w:p>
            <w:pPr>
              <w:spacing w:line="312" w:lineRule="auto"/>
              <w:jc w:val="center"/>
              <w:rPr>
                <w:rFonts w:ascii="宋体" w:hAnsi="宋体" w:eastAsia="宋体"/>
                <w:sz w:val="24"/>
                <w:szCs w:val="24"/>
                <w:lang w:bidi="zh-CN"/>
              </w:rPr>
            </w:pPr>
            <w:r>
              <w:rPr>
                <w:rFonts w:ascii="宋体" w:hAnsi="宋体" w:eastAsia="宋体"/>
                <w:sz w:val="24"/>
                <w:szCs w:val="24"/>
                <w:lang w:bidi="zh-CN"/>
              </w:rPr>
              <w:t>Putty</w:t>
            </w:r>
          </w:p>
        </w:tc>
        <w:tc>
          <w:tcPr>
            <w:tcW w:w="3587" w:type="dxa"/>
          </w:tcPr>
          <w:p>
            <w:pPr>
              <w:spacing w:line="312" w:lineRule="auto"/>
              <w:jc w:val="center"/>
              <w:rPr>
                <w:rFonts w:ascii="宋体" w:hAnsi="宋体" w:eastAsia="宋体"/>
                <w:sz w:val="24"/>
                <w:szCs w:val="24"/>
                <w:lang w:bidi="zh-CN"/>
              </w:rPr>
            </w:pPr>
            <w:r>
              <w:rPr>
                <w:rFonts w:ascii="宋体" w:hAnsi="宋体" w:eastAsia="宋体"/>
                <w:sz w:val="24"/>
                <w:szCs w:val="24"/>
                <w:lang w:bidi="zh-CN"/>
              </w:rPr>
              <w:t>Version 0.7 以上</w:t>
            </w:r>
          </w:p>
        </w:tc>
        <w:tc>
          <w:tcPr>
            <w:tcW w:w="1080" w:type="dxa"/>
          </w:tcPr>
          <w:p>
            <w:pPr>
              <w:spacing w:line="312" w:lineRule="auto"/>
              <w:jc w:val="center"/>
              <w:rPr>
                <w:rFonts w:ascii="宋体" w:hAnsi="宋体" w:eastAsia="宋体"/>
                <w:sz w:val="24"/>
                <w:szCs w:val="24"/>
                <w:lang w:bidi="zh-CN"/>
              </w:rPr>
            </w:pPr>
            <w:r>
              <w:rPr>
                <w:rFonts w:ascii="宋体" w:hAnsi="宋体" w:eastAsia="宋体"/>
                <w:sz w:val="24"/>
                <w:szCs w:val="24"/>
                <w:lang w:bidi="zh-CN"/>
              </w:rPr>
              <w:t>1 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080" w:type="dxa"/>
          </w:tcPr>
          <w:p>
            <w:pPr>
              <w:spacing w:line="312" w:lineRule="auto"/>
              <w:jc w:val="center"/>
              <w:rPr>
                <w:rFonts w:ascii="宋体" w:hAnsi="宋体" w:eastAsia="宋体"/>
                <w:sz w:val="24"/>
                <w:szCs w:val="24"/>
                <w:lang w:bidi="zh-CN"/>
              </w:rPr>
            </w:pPr>
            <w:r>
              <w:rPr>
                <w:rFonts w:ascii="宋体" w:hAnsi="宋体" w:eastAsia="宋体"/>
                <w:sz w:val="24"/>
                <w:szCs w:val="24"/>
                <w:lang w:bidi="zh-CN"/>
              </w:rPr>
              <w:t>11</w:t>
            </w:r>
          </w:p>
        </w:tc>
        <w:tc>
          <w:tcPr>
            <w:tcW w:w="2420" w:type="dxa"/>
          </w:tcPr>
          <w:p>
            <w:pPr>
              <w:spacing w:line="312" w:lineRule="auto"/>
              <w:jc w:val="center"/>
              <w:rPr>
                <w:rFonts w:ascii="宋体" w:hAnsi="宋体" w:eastAsia="宋体"/>
                <w:sz w:val="24"/>
                <w:szCs w:val="24"/>
                <w:lang w:bidi="zh-CN"/>
              </w:rPr>
            </w:pPr>
            <w:r>
              <w:rPr>
                <w:rFonts w:ascii="宋体" w:hAnsi="宋体" w:eastAsia="宋体"/>
                <w:sz w:val="24"/>
                <w:szCs w:val="24"/>
                <w:lang w:bidi="zh-CN"/>
              </w:rPr>
              <w:t>Folder2iso</w:t>
            </w:r>
          </w:p>
        </w:tc>
        <w:tc>
          <w:tcPr>
            <w:tcW w:w="3587" w:type="dxa"/>
          </w:tcPr>
          <w:p>
            <w:pPr>
              <w:spacing w:line="312" w:lineRule="auto"/>
              <w:jc w:val="center"/>
              <w:rPr>
                <w:rFonts w:ascii="宋体" w:hAnsi="宋体" w:eastAsia="宋体"/>
                <w:sz w:val="24"/>
                <w:szCs w:val="24"/>
                <w:lang w:bidi="zh-CN"/>
              </w:rPr>
            </w:pPr>
            <w:r>
              <w:rPr>
                <w:rFonts w:ascii="宋体" w:hAnsi="宋体" w:eastAsia="宋体"/>
                <w:sz w:val="24"/>
                <w:szCs w:val="24"/>
                <w:lang w:bidi="zh-CN"/>
              </w:rPr>
              <w:t>Version 3.1 以上</w:t>
            </w:r>
          </w:p>
        </w:tc>
        <w:tc>
          <w:tcPr>
            <w:tcW w:w="1080" w:type="dxa"/>
          </w:tcPr>
          <w:p>
            <w:pPr>
              <w:spacing w:line="312" w:lineRule="auto"/>
              <w:jc w:val="center"/>
              <w:rPr>
                <w:rFonts w:ascii="宋体" w:hAnsi="宋体" w:eastAsia="宋体"/>
                <w:sz w:val="24"/>
                <w:szCs w:val="24"/>
                <w:lang w:bidi="zh-CN"/>
              </w:rPr>
            </w:pPr>
            <w:r>
              <w:rPr>
                <w:rFonts w:ascii="宋体" w:hAnsi="宋体" w:eastAsia="宋体"/>
                <w:sz w:val="24"/>
                <w:szCs w:val="24"/>
                <w:lang w:bidi="zh-CN"/>
              </w:rPr>
              <w:t>1 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080" w:type="dxa"/>
          </w:tcPr>
          <w:p>
            <w:pPr>
              <w:spacing w:line="312" w:lineRule="auto"/>
              <w:jc w:val="center"/>
              <w:rPr>
                <w:rFonts w:ascii="宋体" w:hAnsi="宋体" w:eastAsia="宋体"/>
                <w:sz w:val="24"/>
                <w:szCs w:val="24"/>
                <w:lang w:bidi="zh-CN"/>
              </w:rPr>
            </w:pPr>
            <w:r>
              <w:rPr>
                <w:rFonts w:ascii="宋体" w:hAnsi="宋体" w:eastAsia="宋体"/>
                <w:sz w:val="24"/>
                <w:szCs w:val="24"/>
                <w:lang w:bidi="zh-CN"/>
              </w:rPr>
              <w:t>12</w:t>
            </w:r>
          </w:p>
        </w:tc>
        <w:tc>
          <w:tcPr>
            <w:tcW w:w="2420" w:type="dxa"/>
          </w:tcPr>
          <w:p>
            <w:pPr>
              <w:spacing w:line="312" w:lineRule="auto"/>
              <w:jc w:val="center"/>
              <w:rPr>
                <w:rFonts w:ascii="宋体" w:hAnsi="宋体" w:eastAsia="宋体"/>
                <w:sz w:val="24"/>
                <w:szCs w:val="24"/>
                <w:lang w:bidi="zh-CN"/>
              </w:rPr>
            </w:pPr>
            <w:r>
              <w:rPr>
                <w:rFonts w:ascii="宋体" w:hAnsi="宋体" w:eastAsia="宋体"/>
                <w:sz w:val="24"/>
                <w:szCs w:val="24"/>
                <w:lang w:bidi="zh-CN"/>
              </w:rPr>
              <w:t>Tftpd</w:t>
            </w:r>
          </w:p>
        </w:tc>
        <w:tc>
          <w:tcPr>
            <w:tcW w:w="3587" w:type="dxa"/>
          </w:tcPr>
          <w:p>
            <w:pPr>
              <w:spacing w:line="312" w:lineRule="auto"/>
              <w:jc w:val="center"/>
              <w:rPr>
                <w:rFonts w:ascii="宋体" w:hAnsi="宋体" w:eastAsia="宋体"/>
                <w:sz w:val="24"/>
                <w:szCs w:val="24"/>
                <w:lang w:bidi="zh-CN"/>
              </w:rPr>
            </w:pPr>
            <w:r>
              <w:rPr>
                <w:rFonts w:ascii="宋体" w:hAnsi="宋体" w:eastAsia="宋体"/>
                <w:sz w:val="24"/>
                <w:szCs w:val="24"/>
                <w:lang w:bidi="zh-CN"/>
              </w:rPr>
              <w:t>Version 4.6 以上</w:t>
            </w:r>
          </w:p>
        </w:tc>
        <w:tc>
          <w:tcPr>
            <w:tcW w:w="1080" w:type="dxa"/>
          </w:tcPr>
          <w:p>
            <w:pPr>
              <w:spacing w:line="312" w:lineRule="auto"/>
              <w:jc w:val="center"/>
              <w:rPr>
                <w:rFonts w:ascii="宋体" w:hAnsi="宋体" w:eastAsia="宋体"/>
                <w:sz w:val="24"/>
                <w:szCs w:val="24"/>
                <w:lang w:bidi="zh-CN"/>
              </w:rPr>
            </w:pPr>
            <w:r>
              <w:rPr>
                <w:rFonts w:ascii="宋体" w:hAnsi="宋体" w:eastAsia="宋体"/>
                <w:sz w:val="24"/>
                <w:szCs w:val="24"/>
                <w:lang w:bidi="zh-CN"/>
              </w:rPr>
              <w:t>1 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080" w:type="dxa"/>
          </w:tcPr>
          <w:p>
            <w:pPr>
              <w:spacing w:line="312" w:lineRule="auto"/>
              <w:jc w:val="center"/>
              <w:rPr>
                <w:rFonts w:ascii="宋体" w:hAnsi="宋体" w:eastAsia="宋体"/>
                <w:sz w:val="24"/>
                <w:szCs w:val="24"/>
                <w:lang w:bidi="zh-CN"/>
              </w:rPr>
            </w:pPr>
            <w:r>
              <w:rPr>
                <w:rFonts w:ascii="宋体" w:hAnsi="宋体" w:eastAsia="宋体"/>
                <w:sz w:val="24"/>
                <w:szCs w:val="24"/>
                <w:lang w:bidi="zh-CN"/>
              </w:rPr>
              <w:t>13</w:t>
            </w:r>
          </w:p>
        </w:tc>
        <w:tc>
          <w:tcPr>
            <w:tcW w:w="2420" w:type="dxa"/>
          </w:tcPr>
          <w:p>
            <w:pPr>
              <w:spacing w:line="312" w:lineRule="auto"/>
              <w:jc w:val="center"/>
              <w:rPr>
                <w:rFonts w:ascii="宋体" w:hAnsi="宋体" w:eastAsia="宋体"/>
                <w:sz w:val="24"/>
                <w:szCs w:val="24"/>
                <w:lang w:bidi="zh-CN"/>
              </w:rPr>
            </w:pPr>
            <w:r>
              <w:rPr>
                <w:rFonts w:ascii="宋体" w:hAnsi="宋体" w:eastAsia="宋体"/>
                <w:sz w:val="24"/>
                <w:szCs w:val="24"/>
                <w:lang w:bidi="zh-CN"/>
              </w:rPr>
              <w:t>无线地勘系统</w:t>
            </w:r>
          </w:p>
        </w:tc>
        <w:tc>
          <w:tcPr>
            <w:tcW w:w="3587" w:type="dxa"/>
          </w:tcPr>
          <w:p>
            <w:pPr>
              <w:spacing w:line="312" w:lineRule="auto"/>
              <w:jc w:val="center"/>
              <w:rPr>
                <w:rFonts w:ascii="宋体" w:hAnsi="宋体" w:eastAsia="宋体"/>
                <w:sz w:val="24"/>
                <w:szCs w:val="24"/>
                <w:lang w:bidi="zh-CN"/>
              </w:rPr>
            </w:pPr>
            <w:r>
              <w:rPr>
                <w:rFonts w:ascii="宋体" w:hAnsi="宋体" w:eastAsia="宋体"/>
                <w:sz w:val="24"/>
                <w:szCs w:val="24"/>
                <w:lang w:bidi="zh-CN"/>
              </w:rPr>
              <w:t>无线地勘系统</w:t>
            </w:r>
          </w:p>
        </w:tc>
        <w:tc>
          <w:tcPr>
            <w:tcW w:w="1080" w:type="dxa"/>
          </w:tcPr>
          <w:p>
            <w:pPr>
              <w:spacing w:line="312" w:lineRule="auto"/>
              <w:jc w:val="center"/>
              <w:rPr>
                <w:rFonts w:ascii="宋体" w:hAnsi="宋体" w:eastAsia="宋体"/>
                <w:sz w:val="24"/>
                <w:szCs w:val="24"/>
                <w:lang w:bidi="zh-CN"/>
              </w:rPr>
            </w:pPr>
            <w:r>
              <w:rPr>
                <w:rFonts w:ascii="宋体" w:hAnsi="宋体" w:eastAsia="宋体"/>
                <w:sz w:val="24"/>
                <w:szCs w:val="24"/>
                <w:lang w:bidi="zh-CN"/>
              </w:rPr>
              <w:t>1 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080" w:type="dxa"/>
          </w:tcPr>
          <w:p>
            <w:pPr>
              <w:spacing w:line="312" w:lineRule="auto"/>
              <w:jc w:val="center"/>
              <w:rPr>
                <w:rFonts w:ascii="宋体" w:hAnsi="宋体" w:eastAsia="宋体"/>
                <w:sz w:val="24"/>
                <w:szCs w:val="24"/>
                <w:lang w:bidi="zh-CN"/>
              </w:rPr>
            </w:pPr>
            <w:r>
              <w:rPr>
                <w:rFonts w:ascii="宋体" w:hAnsi="宋体" w:eastAsia="宋体"/>
                <w:sz w:val="24"/>
                <w:szCs w:val="24"/>
                <w:lang w:bidi="zh-CN"/>
              </w:rPr>
              <w:t>14</w:t>
            </w:r>
          </w:p>
        </w:tc>
        <w:tc>
          <w:tcPr>
            <w:tcW w:w="2420" w:type="dxa"/>
          </w:tcPr>
          <w:p>
            <w:pPr>
              <w:spacing w:line="312" w:lineRule="auto"/>
              <w:jc w:val="center"/>
              <w:rPr>
                <w:rFonts w:ascii="宋体" w:hAnsi="宋体" w:eastAsia="宋体"/>
                <w:sz w:val="24"/>
                <w:szCs w:val="24"/>
                <w:lang w:bidi="zh-CN"/>
              </w:rPr>
            </w:pPr>
            <w:r>
              <w:rPr>
                <w:rFonts w:ascii="宋体" w:hAnsi="宋体" w:eastAsia="宋体"/>
                <w:sz w:val="24"/>
                <w:szCs w:val="24"/>
                <w:lang w:bidi="zh-CN"/>
              </w:rPr>
              <w:t>解压缩软件</w:t>
            </w:r>
          </w:p>
        </w:tc>
        <w:tc>
          <w:tcPr>
            <w:tcW w:w="3587" w:type="dxa"/>
          </w:tcPr>
          <w:p>
            <w:pPr>
              <w:spacing w:line="312" w:lineRule="auto"/>
              <w:jc w:val="center"/>
              <w:rPr>
                <w:rFonts w:ascii="宋体" w:hAnsi="宋体" w:eastAsia="宋体"/>
                <w:sz w:val="24"/>
                <w:szCs w:val="24"/>
                <w:lang w:bidi="zh-CN"/>
              </w:rPr>
            </w:pPr>
            <w:r>
              <w:rPr>
                <w:rFonts w:ascii="宋体" w:hAnsi="宋体" w:eastAsia="宋体"/>
                <w:sz w:val="24"/>
                <w:szCs w:val="24"/>
                <w:lang w:bidi="zh-CN"/>
              </w:rPr>
              <w:t>RAR4.0 以上</w:t>
            </w:r>
          </w:p>
        </w:tc>
        <w:tc>
          <w:tcPr>
            <w:tcW w:w="1080" w:type="dxa"/>
          </w:tcPr>
          <w:p>
            <w:pPr>
              <w:spacing w:line="312" w:lineRule="auto"/>
              <w:jc w:val="center"/>
              <w:rPr>
                <w:rFonts w:ascii="宋体" w:hAnsi="宋体" w:eastAsia="宋体"/>
                <w:sz w:val="24"/>
                <w:szCs w:val="24"/>
                <w:lang w:bidi="zh-CN"/>
              </w:rPr>
            </w:pPr>
            <w:r>
              <w:rPr>
                <w:rFonts w:ascii="宋体" w:hAnsi="宋体" w:eastAsia="宋体"/>
                <w:sz w:val="24"/>
                <w:szCs w:val="24"/>
                <w:lang w:bidi="zh-CN"/>
              </w:rPr>
              <w:t>1 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080" w:type="dxa"/>
          </w:tcPr>
          <w:p>
            <w:pPr>
              <w:spacing w:line="312" w:lineRule="auto"/>
              <w:jc w:val="center"/>
              <w:rPr>
                <w:rFonts w:ascii="宋体" w:hAnsi="宋体" w:eastAsia="宋体"/>
                <w:sz w:val="24"/>
                <w:szCs w:val="24"/>
                <w:lang w:bidi="zh-CN"/>
              </w:rPr>
            </w:pPr>
            <w:r>
              <w:rPr>
                <w:rFonts w:ascii="宋体" w:hAnsi="宋体" w:eastAsia="宋体"/>
                <w:sz w:val="24"/>
                <w:szCs w:val="24"/>
                <w:lang w:bidi="zh-CN"/>
              </w:rPr>
              <w:t>15</w:t>
            </w:r>
          </w:p>
        </w:tc>
        <w:tc>
          <w:tcPr>
            <w:tcW w:w="2420" w:type="dxa"/>
          </w:tcPr>
          <w:p>
            <w:pPr>
              <w:spacing w:line="312" w:lineRule="auto"/>
              <w:jc w:val="center"/>
              <w:rPr>
                <w:rFonts w:ascii="宋体" w:hAnsi="宋体" w:eastAsia="宋体"/>
                <w:sz w:val="24"/>
                <w:szCs w:val="24"/>
                <w:lang w:bidi="zh-CN"/>
              </w:rPr>
            </w:pPr>
            <w:r>
              <w:rPr>
                <w:rFonts w:ascii="宋体" w:hAnsi="宋体" w:eastAsia="宋体"/>
                <w:sz w:val="24"/>
                <w:szCs w:val="24"/>
                <w:lang w:bidi="zh-CN"/>
              </w:rPr>
              <w:t>PDF 阅读器</w:t>
            </w:r>
          </w:p>
        </w:tc>
        <w:tc>
          <w:tcPr>
            <w:tcW w:w="3587" w:type="dxa"/>
          </w:tcPr>
          <w:p>
            <w:pPr>
              <w:spacing w:line="312" w:lineRule="auto"/>
              <w:jc w:val="center"/>
              <w:rPr>
                <w:rFonts w:ascii="宋体" w:hAnsi="宋体" w:eastAsia="宋体"/>
                <w:sz w:val="24"/>
                <w:szCs w:val="24"/>
                <w:lang w:bidi="zh-CN"/>
              </w:rPr>
            </w:pPr>
            <w:r>
              <w:rPr>
                <w:rFonts w:ascii="宋体" w:hAnsi="宋体" w:eastAsia="宋体"/>
                <w:sz w:val="24"/>
                <w:szCs w:val="24"/>
                <w:lang w:bidi="zh-CN"/>
              </w:rPr>
              <w:t>Adobe Reader X1 11以上</w:t>
            </w:r>
          </w:p>
        </w:tc>
        <w:tc>
          <w:tcPr>
            <w:tcW w:w="1080" w:type="dxa"/>
          </w:tcPr>
          <w:p>
            <w:pPr>
              <w:spacing w:line="312" w:lineRule="auto"/>
              <w:jc w:val="center"/>
              <w:rPr>
                <w:rFonts w:ascii="宋体" w:hAnsi="宋体" w:eastAsia="宋体"/>
                <w:sz w:val="24"/>
                <w:szCs w:val="24"/>
                <w:lang w:bidi="zh-CN"/>
              </w:rPr>
            </w:pPr>
            <w:r>
              <w:rPr>
                <w:rFonts w:ascii="宋体" w:hAnsi="宋体" w:eastAsia="宋体"/>
                <w:sz w:val="24"/>
                <w:szCs w:val="24"/>
                <w:lang w:bidi="zh-CN"/>
              </w:rPr>
              <w:t>1 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080" w:type="dxa"/>
          </w:tcPr>
          <w:p>
            <w:pPr>
              <w:spacing w:line="312" w:lineRule="auto"/>
              <w:jc w:val="center"/>
              <w:rPr>
                <w:rFonts w:ascii="宋体" w:hAnsi="宋体" w:eastAsia="宋体"/>
                <w:sz w:val="24"/>
                <w:szCs w:val="24"/>
                <w:lang w:bidi="zh-CN"/>
              </w:rPr>
            </w:pPr>
            <w:r>
              <w:rPr>
                <w:rFonts w:ascii="宋体" w:hAnsi="宋体" w:eastAsia="宋体"/>
                <w:sz w:val="24"/>
                <w:szCs w:val="24"/>
                <w:lang w:bidi="zh-CN"/>
              </w:rPr>
              <w:t>16</w:t>
            </w:r>
          </w:p>
        </w:tc>
        <w:tc>
          <w:tcPr>
            <w:tcW w:w="2420" w:type="dxa"/>
          </w:tcPr>
          <w:p>
            <w:pPr>
              <w:spacing w:line="312" w:lineRule="auto"/>
              <w:jc w:val="center"/>
              <w:rPr>
                <w:rFonts w:ascii="宋体" w:hAnsi="宋体" w:eastAsia="宋体"/>
                <w:sz w:val="24"/>
                <w:szCs w:val="24"/>
                <w:lang w:bidi="zh-CN"/>
              </w:rPr>
            </w:pPr>
            <w:r>
              <w:rPr>
                <w:rFonts w:ascii="宋体" w:hAnsi="宋体" w:eastAsia="宋体"/>
                <w:sz w:val="24"/>
                <w:szCs w:val="24"/>
                <w:lang w:bidi="zh-CN"/>
              </w:rPr>
              <w:t>网络调试工具</w:t>
            </w:r>
          </w:p>
        </w:tc>
        <w:tc>
          <w:tcPr>
            <w:tcW w:w="3587" w:type="dxa"/>
          </w:tcPr>
          <w:p>
            <w:pPr>
              <w:spacing w:line="312" w:lineRule="auto"/>
              <w:jc w:val="center"/>
              <w:rPr>
                <w:rFonts w:ascii="宋体" w:hAnsi="宋体" w:eastAsia="宋体"/>
                <w:sz w:val="24"/>
                <w:szCs w:val="24"/>
                <w:lang w:bidi="zh-CN"/>
              </w:rPr>
            </w:pPr>
            <w:r>
              <w:rPr>
                <w:rFonts w:ascii="宋体" w:hAnsi="宋体" w:eastAsia="宋体"/>
                <w:sz w:val="24"/>
                <w:szCs w:val="24"/>
                <w:lang w:bidi="zh-CN"/>
              </w:rPr>
              <w:t>SercureCRT8.1以上</w:t>
            </w:r>
          </w:p>
        </w:tc>
        <w:tc>
          <w:tcPr>
            <w:tcW w:w="1080" w:type="dxa"/>
          </w:tcPr>
          <w:p>
            <w:pPr>
              <w:spacing w:line="312" w:lineRule="auto"/>
              <w:jc w:val="center"/>
              <w:rPr>
                <w:rFonts w:ascii="宋体" w:hAnsi="宋体" w:eastAsia="宋体"/>
                <w:sz w:val="24"/>
                <w:szCs w:val="24"/>
                <w:lang w:bidi="zh-CN"/>
              </w:rPr>
            </w:pPr>
            <w:r>
              <w:rPr>
                <w:rFonts w:ascii="宋体" w:hAnsi="宋体" w:eastAsia="宋体"/>
                <w:sz w:val="24"/>
                <w:szCs w:val="24"/>
                <w:lang w:bidi="zh-CN"/>
              </w:rPr>
              <w:t>1 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080" w:type="dxa"/>
          </w:tcPr>
          <w:p>
            <w:pPr>
              <w:spacing w:line="312" w:lineRule="auto"/>
              <w:jc w:val="center"/>
              <w:rPr>
                <w:rFonts w:ascii="宋体" w:hAnsi="宋体" w:eastAsia="宋体"/>
                <w:sz w:val="24"/>
                <w:szCs w:val="24"/>
                <w:lang w:bidi="zh-CN"/>
              </w:rPr>
            </w:pPr>
            <w:r>
              <w:rPr>
                <w:rFonts w:hint="eastAsia" w:ascii="宋体" w:hAnsi="宋体" w:eastAsia="宋体"/>
                <w:sz w:val="24"/>
                <w:szCs w:val="24"/>
                <w:lang w:bidi="zh-CN"/>
              </w:rPr>
              <w:t>1</w:t>
            </w:r>
            <w:r>
              <w:rPr>
                <w:rFonts w:ascii="宋体" w:hAnsi="宋体" w:eastAsia="宋体"/>
                <w:sz w:val="24"/>
                <w:szCs w:val="24"/>
                <w:lang w:bidi="zh-CN"/>
              </w:rPr>
              <w:t>7</w:t>
            </w:r>
          </w:p>
        </w:tc>
        <w:tc>
          <w:tcPr>
            <w:tcW w:w="2420" w:type="dxa"/>
          </w:tcPr>
          <w:p>
            <w:pPr>
              <w:spacing w:line="312" w:lineRule="auto"/>
              <w:jc w:val="center"/>
              <w:rPr>
                <w:rFonts w:ascii="宋体" w:hAnsi="宋体" w:eastAsia="宋体"/>
                <w:sz w:val="24"/>
                <w:szCs w:val="24"/>
                <w:lang w:bidi="zh-CN"/>
              </w:rPr>
            </w:pPr>
            <w:r>
              <w:rPr>
                <w:rFonts w:ascii="宋体" w:hAnsi="宋体" w:eastAsia="宋体"/>
                <w:sz w:val="24"/>
                <w:szCs w:val="24"/>
                <w:lang w:bidi="zh-CN"/>
              </w:rPr>
              <w:t>截图工具</w:t>
            </w:r>
          </w:p>
        </w:tc>
        <w:tc>
          <w:tcPr>
            <w:tcW w:w="3587" w:type="dxa"/>
          </w:tcPr>
          <w:p>
            <w:pPr>
              <w:spacing w:line="312" w:lineRule="auto"/>
              <w:jc w:val="center"/>
              <w:rPr>
                <w:rFonts w:ascii="宋体" w:hAnsi="宋体" w:eastAsia="宋体"/>
                <w:sz w:val="24"/>
                <w:szCs w:val="24"/>
                <w:lang w:bidi="zh-CN"/>
              </w:rPr>
            </w:pPr>
            <w:r>
              <w:rPr>
                <w:rFonts w:ascii="宋体" w:hAnsi="宋体" w:eastAsia="宋体"/>
                <w:sz w:val="24"/>
                <w:szCs w:val="24"/>
                <w:lang w:bidi="zh-CN"/>
              </w:rPr>
              <w:t>FScapture6.5以上</w:t>
            </w:r>
          </w:p>
        </w:tc>
        <w:tc>
          <w:tcPr>
            <w:tcW w:w="1080" w:type="dxa"/>
          </w:tcPr>
          <w:p>
            <w:pPr>
              <w:spacing w:line="312" w:lineRule="auto"/>
              <w:jc w:val="center"/>
              <w:rPr>
                <w:rFonts w:ascii="宋体" w:hAnsi="宋体" w:eastAsia="宋体"/>
                <w:sz w:val="24"/>
                <w:szCs w:val="24"/>
                <w:lang w:bidi="zh-CN"/>
              </w:rPr>
            </w:pPr>
            <w:r>
              <w:rPr>
                <w:rFonts w:ascii="宋体" w:hAnsi="宋体" w:eastAsia="宋体"/>
                <w:sz w:val="24"/>
                <w:szCs w:val="24"/>
                <w:lang w:bidi="zh-CN"/>
              </w:rPr>
              <w:t>1 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080" w:type="dxa"/>
          </w:tcPr>
          <w:p>
            <w:pPr>
              <w:spacing w:line="312" w:lineRule="auto"/>
              <w:jc w:val="center"/>
              <w:rPr>
                <w:rFonts w:ascii="宋体" w:hAnsi="宋体" w:eastAsia="宋体"/>
                <w:sz w:val="24"/>
                <w:szCs w:val="24"/>
                <w:lang w:bidi="zh-CN"/>
              </w:rPr>
            </w:pPr>
            <w:r>
              <w:rPr>
                <w:rFonts w:hint="eastAsia" w:ascii="宋体" w:hAnsi="宋体" w:eastAsia="宋体"/>
                <w:sz w:val="24"/>
                <w:szCs w:val="24"/>
                <w:lang w:bidi="zh-CN"/>
              </w:rPr>
              <w:t>1</w:t>
            </w:r>
            <w:r>
              <w:rPr>
                <w:rFonts w:ascii="宋体" w:hAnsi="宋体" w:eastAsia="宋体"/>
                <w:sz w:val="24"/>
                <w:szCs w:val="24"/>
                <w:lang w:bidi="zh-CN"/>
              </w:rPr>
              <w:t>8</w:t>
            </w:r>
          </w:p>
        </w:tc>
        <w:tc>
          <w:tcPr>
            <w:tcW w:w="2420" w:type="dxa"/>
          </w:tcPr>
          <w:p>
            <w:pPr>
              <w:spacing w:line="312" w:lineRule="auto"/>
              <w:jc w:val="center"/>
              <w:rPr>
                <w:rFonts w:ascii="宋体" w:hAnsi="宋体" w:eastAsia="宋体"/>
                <w:sz w:val="24"/>
                <w:szCs w:val="24"/>
                <w:lang w:bidi="zh-CN"/>
              </w:rPr>
            </w:pPr>
            <w:r>
              <w:rPr>
                <w:rFonts w:ascii="宋体" w:hAnsi="宋体" w:eastAsia="宋体"/>
                <w:sz w:val="24"/>
                <w:szCs w:val="24"/>
                <w:lang w:bidi="zh-CN"/>
              </w:rPr>
              <w:t>FTP 客户端</w:t>
            </w:r>
          </w:p>
        </w:tc>
        <w:tc>
          <w:tcPr>
            <w:tcW w:w="3587" w:type="dxa"/>
          </w:tcPr>
          <w:p>
            <w:pPr>
              <w:spacing w:line="312" w:lineRule="auto"/>
              <w:jc w:val="center"/>
              <w:rPr>
                <w:rFonts w:ascii="宋体" w:hAnsi="宋体" w:eastAsia="宋体"/>
                <w:sz w:val="24"/>
                <w:szCs w:val="24"/>
                <w:lang w:bidi="zh-CN"/>
              </w:rPr>
            </w:pPr>
            <w:r>
              <w:rPr>
                <w:rFonts w:ascii="宋体" w:hAnsi="宋体" w:eastAsia="宋体"/>
                <w:sz w:val="24"/>
                <w:szCs w:val="24"/>
                <w:lang w:bidi="zh-CN"/>
              </w:rPr>
              <w:t>FlashFXP5.4 以上</w:t>
            </w:r>
          </w:p>
        </w:tc>
        <w:tc>
          <w:tcPr>
            <w:tcW w:w="1080" w:type="dxa"/>
          </w:tcPr>
          <w:p>
            <w:pPr>
              <w:spacing w:line="312" w:lineRule="auto"/>
              <w:jc w:val="center"/>
              <w:rPr>
                <w:rFonts w:ascii="宋体" w:hAnsi="宋体" w:eastAsia="宋体"/>
                <w:sz w:val="24"/>
                <w:szCs w:val="24"/>
                <w:lang w:bidi="zh-CN"/>
              </w:rPr>
            </w:pPr>
            <w:r>
              <w:rPr>
                <w:rFonts w:ascii="宋体" w:hAnsi="宋体" w:eastAsia="宋体"/>
                <w:sz w:val="24"/>
                <w:szCs w:val="24"/>
                <w:lang w:bidi="zh-CN"/>
              </w:rPr>
              <w:t>1 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080" w:type="dxa"/>
          </w:tcPr>
          <w:p>
            <w:pPr>
              <w:spacing w:line="312" w:lineRule="auto"/>
              <w:jc w:val="center"/>
              <w:rPr>
                <w:rFonts w:ascii="宋体" w:hAnsi="宋体" w:eastAsia="宋体"/>
                <w:sz w:val="24"/>
                <w:szCs w:val="24"/>
                <w:lang w:bidi="zh-CN"/>
              </w:rPr>
            </w:pPr>
            <w:r>
              <w:rPr>
                <w:rFonts w:hint="eastAsia" w:ascii="宋体" w:hAnsi="宋体" w:eastAsia="宋体"/>
                <w:sz w:val="24"/>
                <w:szCs w:val="24"/>
                <w:lang w:bidi="zh-CN"/>
              </w:rPr>
              <w:t>1</w:t>
            </w:r>
            <w:r>
              <w:rPr>
                <w:rFonts w:ascii="宋体" w:hAnsi="宋体" w:eastAsia="宋体"/>
                <w:sz w:val="24"/>
                <w:szCs w:val="24"/>
                <w:lang w:bidi="zh-CN"/>
              </w:rPr>
              <w:t>9</w:t>
            </w:r>
          </w:p>
        </w:tc>
        <w:tc>
          <w:tcPr>
            <w:tcW w:w="2420" w:type="dxa"/>
          </w:tcPr>
          <w:p>
            <w:pPr>
              <w:spacing w:line="312" w:lineRule="auto"/>
              <w:jc w:val="center"/>
              <w:rPr>
                <w:rFonts w:ascii="宋体" w:hAnsi="宋体" w:eastAsia="宋体"/>
                <w:sz w:val="24"/>
                <w:szCs w:val="24"/>
                <w:lang w:bidi="zh-CN"/>
              </w:rPr>
            </w:pPr>
            <w:r>
              <w:rPr>
                <w:rFonts w:ascii="宋体" w:hAnsi="宋体" w:eastAsia="宋体"/>
                <w:sz w:val="24"/>
                <w:szCs w:val="24"/>
                <w:lang w:bidi="zh-CN"/>
              </w:rPr>
              <w:t>Firefox Browser</w:t>
            </w:r>
          </w:p>
        </w:tc>
        <w:tc>
          <w:tcPr>
            <w:tcW w:w="3587" w:type="dxa"/>
          </w:tcPr>
          <w:p>
            <w:pPr>
              <w:spacing w:line="312" w:lineRule="auto"/>
              <w:jc w:val="center"/>
              <w:rPr>
                <w:rFonts w:ascii="宋体" w:hAnsi="宋体" w:eastAsia="宋体"/>
                <w:sz w:val="24"/>
                <w:szCs w:val="24"/>
                <w:lang w:bidi="zh-CN"/>
              </w:rPr>
            </w:pPr>
            <w:r>
              <w:rPr>
                <w:rFonts w:ascii="宋体" w:hAnsi="宋体" w:eastAsia="宋体"/>
                <w:sz w:val="24"/>
                <w:szCs w:val="24"/>
                <w:lang w:bidi="zh-CN"/>
              </w:rPr>
              <w:t>Firefox 85 以上</w:t>
            </w:r>
          </w:p>
        </w:tc>
        <w:tc>
          <w:tcPr>
            <w:tcW w:w="1080" w:type="dxa"/>
          </w:tcPr>
          <w:p>
            <w:pPr>
              <w:spacing w:line="312" w:lineRule="auto"/>
              <w:jc w:val="center"/>
              <w:rPr>
                <w:rFonts w:ascii="宋体" w:hAnsi="宋体" w:eastAsia="宋体"/>
                <w:sz w:val="24"/>
                <w:szCs w:val="24"/>
                <w:lang w:bidi="zh-CN"/>
              </w:rPr>
            </w:pPr>
            <w:r>
              <w:rPr>
                <w:rFonts w:ascii="宋体" w:hAnsi="宋体" w:eastAsia="宋体"/>
                <w:sz w:val="24"/>
                <w:szCs w:val="24"/>
                <w:lang w:bidi="zh-CN"/>
              </w:rPr>
              <w:t>1 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080" w:type="dxa"/>
          </w:tcPr>
          <w:p>
            <w:pPr>
              <w:spacing w:line="312" w:lineRule="auto"/>
              <w:jc w:val="center"/>
              <w:rPr>
                <w:rFonts w:ascii="宋体" w:hAnsi="宋体" w:eastAsia="宋体"/>
                <w:sz w:val="24"/>
                <w:szCs w:val="24"/>
                <w:lang w:bidi="zh-CN"/>
              </w:rPr>
            </w:pPr>
            <w:r>
              <w:rPr>
                <w:rFonts w:hint="eastAsia" w:ascii="宋体" w:hAnsi="宋体" w:eastAsia="宋体"/>
                <w:sz w:val="24"/>
                <w:szCs w:val="24"/>
                <w:lang w:bidi="zh-CN"/>
              </w:rPr>
              <w:t>2</w:t>
            </w:r>
            <w:r>
              <w:rPr>
                <w:rFonts w:ascii="宋体" w:hAnsi="宋体" w:eastAsia="宋体"/>
                <w:sz w:val="24"/>
                <w:szCs w:val="24"/>
                <w:lang w:bidi="zh-CN"/>
              </w:rPr>
              <w:t>0</w:t>
            </w:r>
          </w:p>
        </w:tc>
        <w:tc>
          <w:tcPr>
            <w:tcW w:w="2420" w:type="dxa"/>
          </w:tcPr>
          <w:p>
            <w:pPr>
              <w:spacing w:line="312" w:lineRule="auto"/>
              <w:jc w:val="center"/>
              <w:rPr>
                <w:rFonts w:ascii="宋体" w:hAnsi="宋体" w:eastAsia="宋体"/>
                <w:sz w:val="24"/>
                <w:szCs w:val="24"/>
                <w:lang w:bidi="zh-CN"/>
              </w:rPr>
            </w:pPr>
            <w:r>
              <w:rPr>
                <w:rFonts w:ascii="宋体" w:hAnsi="宋体" w:eastAsia="宋体"/>
                <w:sz w:val="24"/>
                <w:szCs w:val="24"/>
                <w:lang w:bidi="zh-CN"/>
              </w:rPr>
              <w:t>RemoteViewer</w:t>
            </w:r>
          </w:p>
        </w:tc>
        <w:tc>
          <w:tcPr>
            <w:tcW w:w="3587" w:type="dxa"/>
          </w:tcPr>
          <w:p>
            <w:pPr>
              <w:spacing w:line="312" w:lineRule="auto"/>
              <w:jc w:val="center"/>
              <w:rPr>
                <w:rFonts w:ascii="宋体" w:hAnsi="宋体" w:eastAsia="宋体"/>
                <w:sz w:val="24"/>
                <w:szCs w:val="24"/>
                <w:lang w:bidi="zh-CN"/>
              </w:rPr>
            </w:pPr>
            <w:r>
              <w:rPr>
                <w:rFonts w:ascii="宋体" w:hAnsi="宋体" w:eastAsia="宋体"/>
                <w:sz w:val="24"/>
                <w:szCs w:val="24"/>
                <w:lang w:bidi="zh-CN"/>
              </w:rPr>
              <w:t>RemoteViewer 0.2 以上</w:t>
            </w:r>
          </w:p>
        </w:tc>
        <w:tc>
          <w:tcPr>
            <w:tcW w:w="1080" w:type="dxa"/>
          </w:tcPr>
          <w:p>
            <w:pPr>
              <w:spacing w:line="312" w:lineRule="auto"/>
              <w:jc w:val="center"/>
              <w:rPr>
                <w:rFonts w:ascii="宋体" w:hAnsi="宋体" w:eastAsia="宋体"/>
                <w:sz w:val="24"/>
                <w:szCs w:val="24"/>
                <w:lang w:bidi="zh-CN"/>
              </w:rPr>
            </w:pPr>
            <w:r>
              <w:rPr>
                <w:rFonts w:ascii="宋体" w:hAnsi="宋体" w:eastAsia="宋体"/>
                <w:sz w:val="24"/>
                <w:szCs w:val="24"/>
                <w:lang w:bidi="zh-CN"/>
              </w:rPr>
              <w:t>1 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080" w:type="dxa"/>
          </w:tcPr>
          <w:p>
            <w:pPr>
              <w:spacing w:line="312" w:lineRule="auto"/>
              <w:jc w:val="center"/>
              <w:rPr>
                <w:rFonts w:ascii="宋体" w:hAnsi="宋体" w:eastAsia="宋体"/>
                <w:sz w:val="24"/>
                <w:szCs w:val="24"/>
                <w:lang w:bidi="zh-CN"/>
              </w:rPr>
            </w:pPr>
            <w:r>
              <w:rPr>
                <w:rFonts w:hint="eastAsia" w:ascii="宋体" w:hAnsi="宋体" w:eastAsia="宋体"/>
                <w:sz w:val="24"/>
                <w:szCs w:val="24"/>
                <w:lang w:bidi="zh-CN"/>
              </w:rPr>
              <w:t>2</w:t>
            </w:r>
            <w:r>
              <w:rPr>
                <w:rFonts w:ascii="宋体" w:hAnsi="宋体" w:eastAsia="宋体"/>
                <w:sz w:val="24"/>
                <w:szCs w:val="24"/>
                <w:lang w:bidi="zh-CN"/>
              </w:rPr>
              <w:t>1</w:t>
            </w:r>
          </w:p>
        </w:tc>
        <w:tc>
          <w:tcPr>
            <w:tcW w:w="2420" w:type="dxa"/>
          </w:tcPr>
          <w:p>
            <w:pPr>
              <w:spacing w:line="312" w:lineRule="auto"/>
              <w:jc w:val="center"/>
              <w:rPr>
                <w:rFonts w:ascii="宋体" w:hAnsi="宋体" w:eastAsia="宋体"/>
                <w:sz w:val="24"/>
                <w:szCs w:val="24"/>
                <w:lang w:bidi="zh-CN"/>
              </w:rPr>
            </w:pPr>
            <w:r>
              <w:rPr>
                <w:rFonts w:ascii="宋体" w:hAnsi="宋体" w:eastAsia="宋体"/>
                <w:sz w:val="24"/>
                <w:szCs w:val="24"/>
                <w:lang w:bidi="zh-CN"/>
              </w:rPr>
              <w:t>virt-viewer</w:t>
            </w:r>
          </w:p>
        </w:tc>
        <w:tc>
          <w:tcPr>
            <w:tcW w:w="3587" w:type="dxa"/>
          </w:tcPr>
          <w:p>
            <w:pPr>
              <w:spacing w:line="312" w:lineRule="auto"/>
              <w:jc w:val="center"/>
              <w:rPr>
                <w:rFonts w:ascii="宋体" w:hAnsi="宋体" w:eastAsia="宋体"/>
                <w:sz w:val="24"/>
                <w:szCs w:val="24"/>
                <w:lang w:bidi="zh-CN"/>
              </w:rPr>
            </w:pPr>
            <w:r>
              <w:rPr>
                <w:rFonts w:ascii="宋体" w:hAnsi="宋体" w:eastAsia="宋体"/>
                <w:sz w:val="24"/>
                <w:szCs w:val="24"/>
                <w:lang w:bidi="zh-CN"/>
              </w:rPr>
              <w:t>virt-viewer 9.0 以上</w:t>
            </w:r>
          </w:p>
        </w:tc>
        <w:tc>
          <w:tcPr>
            <w:tcW w:w="1080" w:type="dxa"/>
          </w:tcPr>
          <w:p>
            <w:pPr>
              <w:spacing w:line="312" w:lineRule="auto"/>
              <w:jc w:val="center"/>
              <w:rPr>
                <w:rFonts w:ascii="宋体" w:hAnsi="宋体" w:eastAsia="宋体"/>
                <w:sz w:val="24"/>
                <w:szCs w:val="24"/>
                <w:lang w:bidi="zh-CN"/>
              </w:rPr>
            </w:pPr>
            <w:r>
              <w:rPr>
                <w:rFonts w:ascii="宋体" w:hAnsi="宋体" w:eastAsia="宋体"/>
                <w:sz w:val="24"/>
                <w:szCs w:val="24"/>
                <w:lang w:bidi="zh-CN"/>
              </w:rPr>
              <w:t>1 套</w:t>
            </w:r>
          </w:p>
        </w:tc>
      </w:tr>
    </w:tbl>
    <w:p>
      <w:pPr>
        <w:pStyle w:val="5"/>
      </w:pPr>
      <w:bookmarkStart w:id="36" w:name="_Toc120544947"/>
      <w:r>
        <w:t>6</w:t>
      </w:r>
      <w:r>
        <w:rPr>
          <w:rFonts w:hint="eastAsia"/>
        </w:rPr>
        <w:t>.3设备清单</w:t>
      </w:r>
      <w:bookmarkEnd w:id="36"/>
    </w:p>
    <w:p>
      <w:pPr>
        <w:spacing w:line="360" w:lineRule="auto"/>
        <w:ind w:firstLine="480" w:firstLineChars="200"/>
        <w:rPr>
          <w:rFonts w:ascii="宋体" w:hAnsi="宋体" w:eastAsia="宋体"/>
          <w:sz w:val="24"/>
          <w:szCs w:val="24"/>
        </w:rPr>
      </w:pPr>
      <w:r>
        <w:rPr>
          <w:rFonts w:hint="eastAsia" w:ascii="宋体" w:hAnsi="宋体" w:eastAsia="宋体"/>
          <w:sz w:val="24"/>
          <w:szCs w:val="24"/>
        </w:rPr>
        <w:t>设备的选择遵循经济适用、稳定可靠、自主创新和民族企业品牌优先的原则。网络设备所需种类及数量：</w:t>
      </w:r>
      <w:r>
        <w:rPr>
          <w:rFonts w:ascii="宋体" w:hAnsi="宋体" w:eastAsia="宋体"/>
          <w:sz w:val="24"/>
          <w:szCs w:val="24"/>
        </w:rPr>
        <w:t>2 台出口网关、3 台路由器、2 台数据中心交换机、3 台二层交换机、2 台二层交换机、2 台无线控制器、3 台无线接入设备。具体设备型号和数量如下：</w:t>
      </w:r>
    </w:p>
    <w:tbl>
      <w:tblPr>
        <w:tblStyle w:val="15"/>
        <w:tblW w:w="82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8"/>
        <w:gridCol w:w="851"/>
        <w:gridCol w:w="1845"/>
        <w:gridCol w:w="3851"/>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jc w:val="center"/>
        </w:trPr>
        <w:tc>
          <w:tcPr>
            <w:tcW w:w="678" w:type="dxa"/>
            <w:shd w:val="clear" w:color="auto" w:fill="D0CECE"/>
          </w:tcPr>
          <w:p>
            <w:pPr>
              <w:spacing w:line="312" w:lineRule="auto"/>
              <w:jc w:val="center"/>
              <w:rPr>
                <w:rFonts w:ascii="宋体" w:hAnsi="宋体" w:eastAsia="宋体"/>
                <w:sz w:val="24"/>
                <w:szCs w:val="24"/>
                <w:lang w:bidi="zh-CN"/>
              </w:rPr>
            </w:pPr>
            <w:r>
              <w:rPr>
                <w:rFonts w:hint="eastAsia" w:ascii="宋体" w:hAnsi="宋体" w:eastAsia="宋体"/>
                <w:sz w:val="24"/>
                <w:szCs w:val="24"/>
                <w:lang w:bidi="zh-CN"/>
              </w:rPr>
              <w:t>序号</w:t>
            </w:r>
          </w:p>
        </w:tc>
        <w:tc>
          <w:tcPr>
            <w:tcW w:w="851" w:type="dxa"/>
            <w:shd w:val="clear" w:color="auto" w:fill="D0CECE"/>
          </w:tcPr>
          <w:p>
            <w:pPr>
              <w:spacing w:line="312" w:lineRule="auto"/>
              <w:ind w:left="183"/>
              <w:jc w:val="center"/>
              <w:rPr>
                <w:rFonts w:ascii="宋体" w:hAnsi="宋体" w:eastAsia="宋体"/>
                <w:sz w:val="24"/>
                <w:szCs w:val="24"/>
                <w:lang w:bidi="zh-CN"/>
              </w:rPr>
            </w:pPr>
            <w:r>
              <w:rPr>
                <w:rFonts w:hint="eastAsia" w:ascii="宋体" w:hAnsi="宋体" w:eastAsia="宋体"/>
                <w:sz w:val="24"/>
                <w:szCs w:val="24"/>
                <w:lang w:bidi="zh-CN"/>
              </w:rPr>
              <w:t>类别</w:t>
            </w:r>
          </w:p>
        </w:tc>
        <w:tc>
          <w:tcPr>
            <w:tcW w:w="1845" w:type="dxa"/>
            <w:shd w:val="clear" w:color="auto" w:fill="D0CECE"/>
          </w:tcPr>
          <w:p>
            <w:pPr>
              <w:spacing w:line="312" w:lineRule="auto"/>
              <w:ind w:left="131" w:right="124"/>
              <w:jc w:val="center"/>
              <w:rPr>
                <w:rFonts w:ascii="宋体" w:hAnsi="宋体" w:eastAsia="宋体"/>
                <w:sz w:val="24"/>
                <w:szCs w:val="24"/>
                <w:lang w:bidi="zh-CN"/>
              </w:rPr>
            </w:pPr>
            <w:r>
              <w:rPr>
                <w:rFonts w:hint="eastAsia" w:ascii="宋体" w:hAnsi="宋体" w:eastAsia="宋体"/>
                <w:sz w:val="24"/>
                <w:szCs w:val="24"/>
                <w:lang w:bidi="zh-CN"/>
              </w:rPr>
              <w:t>设备</w:t>
            </w:r>
          </w:p>
        </w:tc>
        <w:tc>
          <w:tcPr>
            <w:tcW w:w="3851" w:type="dxa"/>
            <w:shd w:val="clear" w:color="auto" w:fill="D0CECE"/>
          </w:tcPr>
          <w:p>
            <w:pPr>
              <w:spacing w:line="312" w:lineRule="auto"/>
              <w:ind w:left="93" w:right="86"/>
              <w:jc w:val="center"/>
              <w:rPr>
                <w:rFonts w:ascii="宋体" w:hAnsi="宋体" w:eastAsia="宋体"/>
                <w:sz w:val="24"/>
                <w:szCs w:val="24"/>
                <w:lang w:bidi="zh-CN"/>
              </w:rPr>
            </w:pPr>
            <w:r>
              <w:rPr>
                <w:rFonts w:hint="eastAsia" w:ascii="宋体" w:hAnsi="宋体" w:eastAsia="宋体"/>
                <w:sz w:val="24"/>
                <w:szCs w:val="24"/>
                <w:lang w:bidi="zh-CN"/>
              </w:rPr>
              <w:t>型号</w:t>
            </w:r>
          </w:p>
        </w:tc>
        <w:tc>
          <w:tcPr>
            <w:tcW w:w="992" w:type="dxa"/>
            <w:shd w:val="clear" w:color="auto" w:fill="D0CECE"/>
          </w:tcPr>
          <w:p>
            <w:pPr>
              <w:spacing w:line="312" w:lineRule="auto"/>
              <w:ind w:left="262"/>
              <w:jc w:val="left"/>
              <w:rPr>
                <w:rFonts w:ascii="宋体" w:hAnsi="宋体" w:eastAsia="宋体"/>
                <w:sz w:val="24"/>
                <w:szCs w:val="24"/>
                <w:lang w:bidi="zh-CN"/>
              </w:rPr>
            </w:pPr>
            <w:r>
              <w:rPr>
                <w:rFonts w:hint="eastAsia" w:ascii="宋体" w:hAnsi="宋体" w:eastAsia="宋体"/>
                <w:sz w:val="24"/>
                <w:szCs w:val="24"/>
                <w:lang w:bidi="zh-CN"/>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678" w:type="dxa"/>
          </w:tcPr>
          <w:p>
            <w:pPr>
              <w:spacing w:line="312" w:lineRule="auto"/>
              <w:jc w:val="center"/>
              <w:rPr>
                <w:rFonts w:ascii="宋体" w:hAnsi="宋体" w:eastAsia="宋体"/>
                <w:sz w:val="24"/>
                <w:szCs w:val="24"/>
                <w:lang w:bidi="zh-CN"/>
              </w:rPr>
            </w:pPr>
            <w:r>
              <w:rPr>
                <w:rFonts w:ascii="宋体" w:hAnsi="宋体" w:eastAsia="宋体"/>
                <w:sz w:val="24"/>
                <w:szCs w:val="24"/>
                <w:lang w:bidi="zh-CN"/>
              </w:rPr>
              <w:t>1</w:t>
            </w:r>
          </w:p>
        </w:tc>
        <w:tc>
          <w:tcPr>
            <w:tcW w:w="851" w:type="dxa"/>
          </w:tcPr>
          <w:p>
            <w:pPr>
              <w:spacing w:line="312" w:lineRule="auto"/>
              <w:ind w:left="163"/>
              <w:jc w:val="center"/>
              <w:rPr>
                <w:rFonts w:ascii="宋体" w:hAnsi="宋体" w:eastAsia="宋体"/>
                <w:sz w:val="24"/>
                <w:szCs w:val="24"/>
                <w:lang w:bidi="zh-CN"/>
              </w:rPr>
            </w:pPr>
            <w:r>
              <w:rPr>
                <w:rFonts w:hint="eastAsia" w:ascii="宋体" w:hAnsi="宋体" w:eastAsia="宋体"/>
                <w:sz w:val="24"/>
                <w:szCs w:val="24"/>
                <w:lang w:bidi="zh-CN"/>
              </w:rPr>
              <w:t>硬件</w:t>
            </w:r>
          </w:p>
        </w:tc>
        <w:tc>
          <w:tcPr>
            <w:tcW w:w="1845" w:type="dxa"/>
          </w:tcPr>
          <w:p>
            <w:pPr>
              <w:spacing w:line="312" w:lineRule="auto"/>
              <w:ind w:left="131"/>
              <w:jc w:val="center"/>
              <w:rPr>
                <w:rFonts w:ascii="宋体" w:hAnsi="宋体" w:eastAsia="宋体"/>
                <w:sz w:val="24"/>
                <w:szCs w:val="24"/>
                <w:lang w:bidi="zh-CN"/>
              </w:rPr>
            </w:pPr>
            <w:r>
              <w:rPr>
                <w:rFonts w:hint="eastAsia" w:ascii="宋体" w:hAnsi="宋体" w:eastAsia="宋体"/>
                <w:sz w:val="24"/>
                <w:szCs w:val="24"/>
                <w:lang w:bidi="zh-CN"/>
              </w:rPr>
              <w:t>出口网关</w:t>
            </w:r>
          </w:p>
        </w:tc>
        <w:tc>
          <w:tcPr>
            <w:tcW w:w="3851" w:type="dxa"/>
          </w:tcPr>
          <w:p>
            <w:pPr>
              <w:spacing w:line="312" w:lineRule="auto"/>
              <w:ind w:left="90"/>
              <w:jc w:val="center"/>
              <w:rPr>
                <w:rFonts w:ascii="宋体" w:hAnsi="宋体" w:eastAsia="宋体"/>
                <w:sz w:val="24"/>
                <w:szCs w:val="24"/>
                <w:lang w:bidi="zh-CN"/>
              </w:rPr>
            </w:pPr>
            <w:r>
              <w:rPr>
                <w:rFonts w:hint="eastAsia" w:ascii="宋体" w:hAnsi="宋体" w:eastAsia="宋体"/>
                <w:sz w:val="24"/>
                <w:szCs w:val="24"/>
                <w:lang w:bidi="zh-CN"/>
              </w:rPr>
              <w:t>RG-EG2000F/RG-EG3210/RG-EG3210</w:t>
            </w:r>
            <w:r>
              <w:rPr>
                <w:rFonts w:ascii="宋体" w:hAnsi="宋体" w:eastAsia="宋体"/>
                <w:sz w:val="24"/>
                <w:szCs w:val="24"/>
                <w:lang w:bidi="zh-CN"/>
              </w:rPr>
              <w:t xml:space="preserve"> </w:t>
            </w:r>
            <w:r>
              <w:rPr>
                <w:rFonts w:hint="eastAsia" w:ascii="宋体" w:hAnsi="宋体" w:eastAsia="宋体"/>
                <w:sz w:val="24"/>
                <w:szCs w:val="24"/>
                <w:lang w:bidi="zh-CN"/>
              </w:rPr>
              <w:t>V2</w:t>
            </w:r>
          </w:p>
        </w:tc>
        <w:tc>
          <w:tcPr>
            <w:tcW w:w="992" w:type="dxa"/>
          </w:tcPr>
          <w:p>
            <w:pPr>
              <w:spacing w:line="312" w:lineRule="auto"/>
              <w:ind w:left="311"/>
              <w:jc w:val="left"/>
              <w:rPr>
                <w:rFonts w:ascii="宋体" w:hAnsi="宋体" w:eastAsia="宋体"/>
                <w:sz w:val="24"/>
                <w:szCs w:val="24"/>
                <w:lang w:bidi="zh-CN"/>
              </w:rPr>
            </w:pPr>
            <w:r>
              <w:rPr>
                <w:rFonts w:hint="eastAsia" w:ascii="宋体" w:hAnsi="宋体" w:eastAsia="宋体"/>
                <w:sz w:val="24"/>
                <w:szCs w:val="24"/>
                <w:lang w:bidi="zh-CN"/>
              </w:rPr>
              <w:t>2 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jc w:val="center"/>
        </w:trPr>
        <w:tc>
          <w:tcPr>
            <w:tcW w:w="678" w:type="dxa"/>
          </w:tcPr>
          <w:p>
            <w:pPr>
              <w:spacing w:line="312" w:lineRule="auto"/>
              <w:jc w:val="center"/>
              <w:rPr>
                <w:rFonts w:ascii="宋体" w:hAnsi="宋体" w:eastAsia="宋体"/>
                <w:sz w:val="24"/>
                <w:szCs w:val="24"/>
                <w:lang w:bidi="zh-CN"/>
              </w:rPr>
            </w:pPr>
            <w:r>
              <w:rPr>
                <w:rFonts w:ascii="宋体" w:hAnsi="宋体" w:eastAsia="宋体"/>
                <w:sz w:val="24"/>
                <w:szCs w:val="24"/>
                <w:lang w:bidi="zh-CN"/>
              </w:rPr>
              <w:t>2</w:t>
            </w:r>
          </w:p>
        </w:tc>
        <w:tc>
          <w:tcPr>
            <w:tcW w:w="851" w:type="dxa"/>
          </w:tcPr>
          <w:p>
            <w:pPr>
              <w:spacing w:line="312" w:lineRule="auto"/>
              <w:ind w:left="163"/>
              <w:jc w:val="center"/>
              <w:rPr>
                <w:rFonts w:ascii="宋体" w:hAnsi="宋体" w:eastAsia="宋体"/>
                <w:sz w:val="24"/>
                <w:szCs w:val="24"/>
                <w:lang w:bidi="zh-CN"/>
              </w:rPr>
            </w:pPr>
            <w:r>
              <w:rPr>
                <w:rFonts w:hint="eastAsia" w:ascii="宋体" w:hAnsi="宋体" w:eastAsia="宋体"/>
                <w:sz w:val="24"/>
                <w:szCs w:val="24"/>
                <w:lang w:bidi="zh-CN"/>
              </w:rPr>
              <w:t>硬件</w:t>
            </w:r>
          </w:p>
        </w:tc>
        <w:tc>
          <w:tcPr>
            <w:tcW w:w="1845" w:type="dxa"/>
          </w:tcPr>
          <w:p>
            <w:pPr>
              <w:spacing w:line="312" w:lineRule="auto"/>
              <w:ind w:left="131"/>
              <w:jc w:val="center"/>
              <w:rPr>
                <w:rFonts w:ascii="宋体" w:hAnsi="宋体" w:eastAsia="宋体"/>
                <w:sz w:val="24"/>
                <w:szCs w:val="24"/>
                <w:lang w:bidi="zh-CN"/>
              </w:rPr>
            </w:pPr>
            <w:r>
              <w:rPr>
                <w:rFonts w:hint="eastAsia" w:ascii="宋体" w:hAnsi="宋体" w:eastAsia="宋体"/>
                <w:sz w:val="24"/>
                <w:szCs w:val="24"/>
                <w:lang w:bidi="zh-CN"/>
              </w:rPr>
              <w:t>路由器</w:t>
            </w:r>
          </w:p>
        </w:tc>
        <w:tc>
          <w:tcPr>
            <w:tcW w:w="3851" w:type="dxa"/>
          </w:tcPr>
          <w:p>
            <w:pPr>
              <w:spacing w:line="312" w:lineRule="auto"/>
              <w:ind w:left="94"/>
              <w:jc w:val="center"/>
              <w:rPr>
                <w:rFonts w:ascii="宋体" w:hAnsi="宋体" w:eastAsia="宋体"/>
                <w:sz w:val="24"/>
                <w:szCs w:val="24"/>
                <w:lang w:bidi="zh-CN"/>
              </w:rPr>
            </w:pPr>
            <w:r>
              <w:rPr>
                <w:rFonts w:hint="eastAsia" w:ascii="宋体" w:hAnsi="宋体" w:eastAsia="宋体"/>
                <w:sz w:val="24"/>
                <w:szCs w:val="24"/>
                <w:lang w:bidi="zh-CN"/>
              </w:rPr>
              <w:t>RG-RSR20-14E（LAB）/RSR20-X-28</w:t>
            </w:r>
          </w:p>
        </w:tc>
        <w:tc>
          <w:tcPr>
            <w:tcW w:w="992" w:type="dxa"/>
          </w:tcPr>
          <w:p>
            <w:pPr>
              <w:spacing w:line="312" w:lineRule="auto"/>
              <w:ind w:left="311"/>
              <w:jc w:val="left"/>
              <w:rPr>
                <w:rFonts w:ascii="宋体" w:hAnsi="宋体" w:eastAsia="宋体"/>
                <w:sz w:val="24"/>
                <w:szCs w:val="24"/>
                <w:lang w:bidi="zh-CN"/>
              </w:rPr>
            </w:pPr>
            <w:r>
              <w:rPr>
                <w:rFonts w:hint="eastAsia" w:ascii="宋体" w:hAnsi="宋体" w:eastAsia="宋体"/>
                <w:sz w:val="24"/>
                <w:szCs w:val="24"/>
                <w:lang w:bidi="zh-CN"/>
              </w:rPr>
              <w:t>3 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jc w:val="center"/>
        </w:trPr>
        <w:tc>
          <w:tcPr>
            <w:tcW w:w="678" w:type="dxa"/>
          </w:tcPr>
          <w:p>
            <w:pPr>
              <w:spacing w:line="312" w:lineRule="auto"/>
              <w:jc w:val="center"/>
              <w:rPr>
                <w:rFonts w:ascii="宋体" w:hAnsi="宋体" w:eastAsia="宋体"/>
                <w:sz w:val="24"/>
                <w:szCs w:val="24"/>
                <w:lang w:bidi="zh-CN"/>
              </w:rPr>
            </w:pPr>
            <w:r>
              <w:rPr>
                <w:rFonts w:ascii="宋体" w:hAnsi="宋体" w:eastAsia="宋体"/>
                <w:sz w:val="24"/>
                <w:szCs w:val="24"/>
                <w:lang w:bidi="zh-CN"/>
              </w:rPr>
              <w:t>3</w:t>
            </w:r>
          </w:p>
        </w:tc>
        <w:tc>
          <w:tcPr>
            <w:tcW w:w="851" w:type="dxa"/>
          </w:tcPr>
          <w:p>
            <w:pPr>
              <w:spacing w:line="312" w:lineRule="auto"/>
              <w:ind w:left="163"/>
              <w:jc w:val="center"/>
              <w:rPr>
                <w:rFonts w:ascii="宋体" w:hAnsi="宋体" w:eastAsia="宋体"/>
                <w:sz w:val="24"/>
                <w:szCs w:val="24"/>
                <w:lang w:bidi="zh-CN"/>
              </w:rPr>
            </w:pPr>
            <w:r>
              <w:rPr>
                <w:rFonts w:hint="eastAsia" w:ascii="宋体" w:hAnsi="宋体" w:eastAsia="宋体"/>
                <w:sz w:val="24"/>
                <w:szCs w:val="24"/>
                <w:lang w:bidi="zh-CN"/>
              </w:rPr>
              <w:t>硬件</w:t>
            </w:r>
          </w:p>
        </w:tc>
        <w:tc>
          <w:tcPr>
            <w:tcW w:w="1845" w:type="dxa"/>
          </w:tcPr>
          <w:p>
            <w:pPr>
              <w:spacing w:line="312" w:lineRule="auto"/>
              <w:ind w:left="131"/>
              <w:jc w:val="center"/>
              <w:rPr>
                <w:rFonts w:ascii="宋体" w:hAnsi="宋体" w:eastAsia="宋体"/>
                <w:sz w:val="24"/>
                <w:szCs w:val="24"/>
                <w:lang w:bidi="zh-CN"/>
              </w:rPr>
            </w:pPr>
            <w:r>
              <w:rPr>
                <w:rFonts w:hint="eastAsia" w:ascii="宋体" w:hAnsi="宋体" w:eastAsia="宋体"/>
                <w:sz w:val="24"/>
                <w:szCs w:val="24"/>
                <w:lang w:bidi="zh-CN"/>
              </w:rPr>
              <w:t>串口接口模块</w:t>
            </w:r>
          </w:p>
        </w:tc>
        <w:tc>
          <w:tcPr>
            <w:tcW w:w="3851" w:type="dxa"/>
          </w:tcPr>
          <w:p>
            <w:pPr>
              <w:spacing w:line="312" w:lineRule="auto"/>
              <w:ind w:left="92"/>
              <w:jc w:val="center"/>
              <w:rPr>
                <w:rFonts w:ascii="宋体" w:hAnsi="宋体" w:eastAsia="宋体"/>
                <w:sz w:val="24"/>
                <w:szCs w:val="24"/>
                <w:lang w:bidi="zh-CN"/>
              </w:rPr>
            </w:pPr>
            <w:r>
              <w:rPr>
                <w:rFonts w:hint="eastAsia" w:ascii="宋体" w:hAnsi="宋体" w:eastAsia="宋体"/>
                <w:sz w:val="24"/>
                <w:szCs w:val="24"/>
                <w:lang w:bidi="zh-CN"/>
              </w:rPr>
              <w:t>RG-SIC-1HS/RG-SIC-2HS</w:t>
            </w:r>
          </w:p>
        </w:tc>
        <w:tc>
          <w:tcPr>
            <w:tcW w:w="992" w:type="dxa"/>
          </w:tcPr>
          <w:p>
            <w:pPr>
              <w:spacing w:line="312" w:lineRule="auto"/>
              <w:ind w:left="310"/>
              <w:jc w:val="left"/>
              <w:rPr>
                <w:rFonts w:ascii="宋体" w:hAnsi="宋体" w:eastAsia="宋体"/>
                <w:sz w:val="24"/>
                <w:szCs w:val="24"/>
                <w:lang w:bidi="zh-CN"/>
              </w:rPr>
            </w:pPr>
            <w:r>
              <w:rPr>
                <w:rFonts w:hint="eastAsia" w:ascii="宋体" w:hAnsi="宋体" w:eastAsia="宋体"/>
                <w:sz w:val="24"/>
                <w:szCs w:val="24"/>
                <w:lang w:bidi="zh-CN"/>
              </w:rPr>
              <w:t>6 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678" w:type="dxa"/>
          </w:tcPr>
          <w:p>
            <w:pPr>
              <w:spacing w:line="312" w:lineRule="auto"/>
              <w:jc w:val="center"/>
              <w:rPr>
                <w:rFonts w:ascii="宋体" w:hAnsi="宋体" w:eastAsia="宋体"/>
                <w:sz w:val="24"/>
                <w:szCs w:val="24"/>
                <w:lang w:bidi="zh-CN"/>
              </w:rPr>
            </w:pPr>
            <w:r>
              <w:rPr>
                <w:rFonts w:ascii="宋体" w:hAnsi="宋体" w:eastAsia="宋体"/>
                <w:sz w:val="24"/>
                <w:szCs w:val="24"/>
                <w:lang w:bidi="zh-CN"/>
              </w:rPr>
              <w:t>4</w:t>
            </w:r>
          </w:p>
        </w:tc>
        <w:tc>
          <w:tcPr>
            <w:tcW w:w="851" w:type="dxa"/>
          </w:tcPr>
          <w:p>
            <w:pPr>
              <w:spacing w:line="312" w:lineRule="auto"/>
              <w:ind w:left="162"/>
              <w:jc w:val="center"/>
              <w:rPr>
                <w:rFonts w:ascii="宋体" w:hAnsi="宋体" w:eastAsia="宋体"/>
                <w:sz w:val="24"/>
                <w:szCs w:val="24"/>
                <w:lang w:bidi="zh-CN"/>
              </w:rPr>
            </w:pPr>
            <w:r>
              <w:rPr>
                <w:rFonts w:hint="eastAsia" w:ascii="宋体" w:hAnsi="宋体" w:eastAsia="宋体"/>
                <w:sz w:val="24"/>
                <w:szCs w:val="24"/>
                <w:lang w:bidi="zh-CN"/>
              </w:rPr>
              <w:t>硬件</w:t>
            </w:r>
          </w:p>
        </w:tc>
        <w:tc>
          <w:tcPr>
            <w:tcW w:w="1845" w:type="dxa"/>
          </w:tcPr>
          <w:p>
            <w:pPr>
              <w:spacing w:line="312" w:lineRule="auto"/>
              <w:ind w:left="130"/>
              <w:jc w:val="center"/>
              <w:rPr>
                <w:rFonts w:ascii="宋体" w:hAnsi="宋体" w:eastAsia="宋体"/>
                <w:sz w:val="24"/>
                <w:szCs w:val="24"/>
                <w:lang w:bidi="zh-CN"/>
              </w:rPr>
            </w:pPr>
            <w:r>
              <w:rPr>
                <w:rFonts w:hint="eastAsia" w:ascii="宋体" w:hAnsi="宋体" w:eastAsia="宋体"/>
                <w:sz w:val="24"/>
                <w:szCs w:val="24"/>
                <w:lang w:bidi="zh-CN"/>
              </w:rPr>
              <w:t>串口线缆</w:t>
            </w:r>
          </w:p>
        </w:tc>
        <w:tc>
          <w:tcPr>
            <w:tcW w:w="3851" w:type="dxa"/>
          </w:tcPr>
          <w:p>
            <w:pPr>
              <w:spacing w:line="312" w:lineRule="auto"/>
              <w:ind w:left="90"/>
              <w:jc w:val="center"/>
              <w:rPr>
                <w:rFonts w:ascii="宋体" w:hAnsi="宋体" w:eastAsia="宋体"/>
                <w:sz w:val="24"/>
                <w:szCs w:val="24"/>
                <w:lang w:bidi="zh-CN"/>
              </w:rPr>
            </w:pPr>
            <w:r>
              <w:rPr>
                <w:rFonts w:hint="eastAsia" w:ascii="宋体" w:hAnsi="宋体" w:eastAsia="宋体"/>
                <w:sz w:val="24"/>
                <w:szCs w:val="24"/>
                <w:lang w:bidi="zh-CN"/>
              </w:rPr>
              <w:t>CAB-V.35DTE-V.35DCE</w:t>
            </w:r>
          </w:p>
        </w:tc>
        <w:tc>
          <w:tcPr>
            <w:tcW w:w="992" w:type="dxa"/>
          </w:tcPr>
          <w:p>
            <w:pPr>
              <w:spacing w:line="312" w:lineRule="auto"/>
              <w:ind w:left="311"/>
              <w:jc w:val="left"/>
              <w:rPr>
                <w:rFonts w:ascii="宋体" w:hAnsi="宋体" w:eastAsia="宋体"/>
                <w:sz w:val="24"/>
                <w:szCs w:val="24"/>
                <w:lang w:bidi="zh-CN"/>
              </w:rPr>
            </w:pPr>
            <w:r>
              <w:rPr>
                <w:rFonts w:hint="eastAsia" w:ascii="宋体" w:hAnsi="宋体" w:eastAsia="宋体"/>
                <w:sz w:val="24"/>
                <w:szCs w:val="24"/>
                <w:lang w:bidi="zh-CN"/>
              </w:rPr>
              <w:t>3 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jc w:val="center"/>
        </w:trPr>
        <w:tc>
          <w:tcPr>
            <w:tcW w:w="678" w:type="dxa"/>
          </w:tcPr>
          <w:p>
            <w:pPr>
              <w:spacing w:line="312" w:lineRule="auto"/>
              <w:jc w:val="center"/>
              <w:rPr>
                <w:rFonts w:ascii="宋体" w:hAnsi="宋体" w:eastAsia="宋体"/>
                <w:sz w:val="24"/>
                <w:szCs w:val="24"/>
                <w:lang w:bidi="zh-CN"/>
              </w:rPr>
            </w:pPr>
            <w:r>
              <w:rPr>
                <w:rFonts w:ascii="宋体" w:hAnsi="宋体" w:eastAsia="宋体"/>
                <w:sz w:val="24"/>
                <w:szCs w:val="24"/>
                <w:lang w:bidi="zh-CN"/>
              </w:rPr>
              <w:t>5</w:t>
            </w:r>
          </w:p>
        </w:tc>
        <w:tc>
          <w:tcPr>
            <w:tcW w:w="851" w:type="dxa"/>
          </w:tcPr>
          <w:p>
            <w:pPr>
              <w:spacing w:line="312" w:lineRule="auto"/>
              <w:ind w:left="163"/>
              <w:jc w:val="center"/>
              <w:rPr>
                <w:rFonts w:ascii="宋体" w:hAnsi="宋体" w:eastAsia="宋体"/>
                <w:sz w:val="24"/>
                <w:szCs w:val="24"/>
                <w:lang w:bidi="zh-CN"/>
              </w:rPr>
            </w:pPr>
            <w:r>
              <w:rPr>
                <w:rFonts w:hint="eastAsia" w:ascii="宋体" w:hAnsi="宋体" w:eastAsia="宋体"/>
                <w:sz w:val="24"/>
                <w:szCs w:val="24"/>
                <w:lang w:bidi="zh-CN"/>
              </w:rPr>
              <w:t>硬件</w:t>
            </w:r>
          </w:p>
        </w:tc>
        <w:tc>
          <w:tcPr>
            <w:tcW w:w="1845" w:type="dxa"/>
          </w:tcPr>
          <w:p>
            <w:pPr>
              <w:spacing w:line="312" w:lineRule="auto"/>
              <w:ind w:left="131"/>
              <w:jc w:val="center"/>
              <w:rPr>
                <w:rFonts w:ascii="宋体" w:hAnsi="宋体" w:eastAsia="宋体"/>
                <w:sz w:val="24"/>
                <w:szCs w:val="24"/>
                <w:lang w:bidi="zh-CN"/>
              </w:rPr>
            </w:pPr>
            <w:r>
              <w:rPr>
                <w:rFonts w:hint="eastAsia" w:ascii="宋体" w:hAnsi="宋体" w:eastAsia="宋体"/>
                <w:sz w:val="24"/>
                <w:szCs w:val="24"/>
                <w:lang w:bidi="zh-CN"/>
              </w:rPr>
              <w:t>数据中心交换机</w:t>
            </w:r>
          </w:p>
        </w:tc>
        <w:tc>
          <w:tcPr>
            <w:tcW w:w="3851" w:type="dxa"/>
          </w:tcPr>
          <w:p>
            <w:pPr>
              <w:spacing w:line="312" w:lineRule="auto"/>
              <w:ind w:left="92"/>
              <w:jc w:val="center"/>
              <w:rPr>
                <w:rFonts w:ascii="宋体" w:hAnsi="宋体" w:eastAsia="宋体"/>
                <w:sz w:val="24"/>
                <w:szCs w:val="24"/>
                <w:lang w:bidi="zh-CN"/>
              </w:rPr>
            </w:pPr>
            <w:r>
              <w:rPr>
                <w:rFonts w:hint="eastAsia" w:ascii="宋体" w:hAnsi="宋体" w:eastAsia="宋体"/>
                <w:sz w:val="24"/>
                <w:szCs w:val="24"/>
                <w:lang w:bidi="zh-CN"/>
              </w:rPr>
              <w:t>RG-S6000C-48GT4XS-E/RG-S5760C-48GT4XS-X</w:t>
            </w:r>
          </w:p>
        </w:tc>
        <w:tc>
          <w:tcPr>
            <w:tcW w:w="992" w:type="dxa"/>
          </w:tcPr>
          <w:p>
            <w:pPr>
              <w:spacing w:line="312" w:lineRule="auto"/>
              <w:ind w:left="311"/>
              <w:jc w:val="left"/>
              <w:rPr>
                <w:rFonts w:ascii="宋体" w:hAnsi="宋体" w:eastAsia="宋体"/>
                <w:sz w:val="24"/>
                <w:szCs w:val="24"/>
                <w:lang w:bidi="zh-CN"/>
              </w:rPr>
            </w:pPr>
            <w:r>
              <w:rPr>
                <w:rFonts w:hint="eastAsia" w:ascii="宋体" w:hAnsi="宋体" w:eastAsia="宋体"/>
                <w:sz w:val="24"/>
                <w:szCs w:val="24"/>
                <w:lang w:bidi="zh-CN"/>
              </w:rPr>
              <w:t>2 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jc w:val="center"/>
        </w:trPr>
        <w:tc>
          <w:tcPr>
            <w:tcW w:w="678" w:type="dxa"/>
          </w:tcPr>
          <w:p>
            <w:pPr>
              <w:spacing w:line="312" w:lineRule="auto"/>
              <w:jc w:val="center"/>
              <w:rPr>
                <w:rFonts w:ascii="宋体" w:hAnsi="宋体" w:eastAsia="宋体"/>
                <w:sz w:val="24"/>
                <w:szCs w:val="24"/>
                <w:lang w:bidi="zh-CN"/>
              </w:rPr>
            </w:pPr>
            <w:r>
              <w:rPr>
                <w:rFonts w:ascii="宋体" w:hAnsi="宋体" w:eastAsia="宋体"/>
                <w:sz w:val="24"/>
                <w:szCs w:val="24"/>
                <w:lang w:bidi="zh-CN"/>
              </w:rPr>
              <w:t>6</w:t>
            </w:r>
          </w:p>
        </w:tc>
        <w:tc>
          <w:tcPr>
            <w:tcW w:w="851" w:type="dxa"/>
          </w:tcPr>
          <w:p>
            <w:pPr>
              <w:spacing w:line="312" w:lineRule="auto"/>
              <w:ind w:left="162"/>
              <w:jc w:val="center"/>
              <w:rPr>
                <w:rFonts w:ascii="宋体" w:hAnsi="宋体" w:eastAsia="宋体"/>
                <w:sz w:val="24"/>
                <w:szCs w:val="24"/>
                <w:lang w:bidi="zh-CN"/>
              </w:rPr>
            </w:pPr>
            <w:r>
              <w:rPr>
                <w:rFonts w:hint="eastAsia" w:ascii="宋体" w:hAnsi="宋体" w:eastAsia="宋体"/>
                <w:sz w:val="24"/>
                <w:szCs w:val="24"/>
                <w:lang w:bidi="zh-CN"/>
              </w:rPr>
              <w:t>硬件</w:t>
            </w:r>
          </w:p>
        </w:tc>
        <w:tc>
          <w:tcPr>
            <w:tcW w:w="1845" w:type="dxa"/>
          </w:tcPr>
          <w:p>
            <w:pPr>
              <w:spacing w:line="312" w:lineRule="auto"/>
              <w:ind w:left="130"/>
              <w:jc w:val="center"/>
              <w:rPr>
                <w:rFonts w:ascii="宋体" w:hAnsi="宋体" w:eastAsia="宋体"/>
                <w:sz w:val="24"/>
                <w:szCs w:val="24"/>
                <w:lang w:bidi="zh-CN"/>
              </w:rPr>
            </w:pPr>
            <w:r>
              <w:rPr>
                <w:rFonts w:hint="eastAsia" w:ascii="宋体" w:hAnsi="宋体" w:eastAsia="宋体"/>
                <w:sz w:val="24"/>
                <w:szCs w:val="24"/>
                <w:lang w:bidi="zh-CN"/>
              </w:rPr>
              <w:t>电源模块</w:t>
            </w:r>
          </w:p>
        </w:tc>
        <w:tc>
          <w:tcPr>
            <w:tcW w:w="3851" w:type="dxa"/>
          </w:tcPr>
          <w:p>
            <w:pPr>
              <w:spacing w:line="312" w:lineRule="auto"/>
              <w:ind w:left="90"/>
              <w:jc w:val="center"/>
              <w:rPr>
                <w:rFonts w:ascii="宋体" w:hAnsi="宋体" w:eastAsia="宋体"/>
                <w:sz w:val="24"/>
                <w:szCs w:val="24"/>
                <w:lang w:bidi="zh-CN"/>
              </w:rPr>
            </w:pPr>
            <w:r>
              <w:rPr>
                <w:rFonts w:hint="eastAsia" w:ascii="宋体" w:hAnsi="宋体" w:eastAsia="宋体"/>
                <w:sz w:val="24"/>
                <w:szCs w:val="24"/>
                <w:lang w:bidi="zh-CN"/>
              </w:rPr>
              <w:t>RG-PA70I</w:t>
            </w:r>
            <w:r>
              <w:rPr>
                <w:rFonts w:ascii="宋体" w:hAnsi="宋体" w:eastAsia="宋体"/>
                <w:sz w:val="24"/>
                <w:szCs w:val="24"/>
                <w:lang w:bidi="zh-CN"/>
              </w:rPr>
              <w:t>/</w:t>
            </w:r>
            <w:r>
              <w:rPr>
                <w:rFonts w:hint="eastAsia" w:ascii="宋体" w:hAnsi="宋体" w:eastAsia="宋体"/>
                <w:sz w:val="24"/>
                <w:szCs w:val="24"/>
                <w:lang w:bidi="zh-CN"/>
              </w:rPr>
              <w:t>RG-PA70IB</w:t>
            </w:r>
          </w:p>
        </w:tc>
        <w:tc>
          <w:tcPr>
            <w:tcW w:w="992" w:type="dxa"/>
          </w:tcPr>
          <w:p>
            <w:pPr>
              <w:spacing w:line="312" w:lineRule="auto"/>
              <w:ind w:left="311"/>
              <w:jc w:val="left"/>
              <w:rPr>
                <w:rFonts w:ascii="宋体" w:hAnsi="宋体" w:eastAsia="宋体"/>
                <w:sz w:val="24"/>
                <w:szCs w:val="24"/>
                <w:lang w:bidi="zh-CN"/>
              </w:rPr>
            </w:pPr>
            <w:r>
              <w:rPr>
                <w:rFonts w:hint="eastAsia" w:ascii="宋体" w:hAnsi="宋体" w:eastAsia="宋体"/>
                <w:sz w:val="24"/>
                <w:szCs w:val="24"/>
                <w:lang w:bidi="zh-CN"/>
              </w:rPr>
              <w:t>2 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678" w:type="dxa"/>
          </w:tcPr>
          <w:p>
            <w:pPr>
              <w:spacing w:line="312" w:lineRule="auto"/>
              <w:jc w:val="center"/>
              <w:rPr>
                <w:rFonts w:ascii="宋体" w:hAnsi="宋体" w:eastAsia="宋体"/>
                <w:sz w:val="24"/>
                <w:szCs w:val="24"/>
                <w:lang w:bidi="zh-CN"/>
              </w:rPr>
            </w:pPr>
            <w:r>
              <w:rPr>
                <w:rFonts w:ascii="宋体" w:hAnsi="宋体" w:eastAsia="宋体"/>
                <w:sz w:val="24"/>
                <w:szCs w:val="24"/>
                <w:lang w:bidi="zh-CN"/>
              </w:rPr>
              <w:t>7</w:t>
            </w:r>
          </w:p>
        </w:tc>
        <w:tc>
          <w:tcPr>
            <w:tcW w:w="851" w:type="dxa"/>
          </w:tcPr>
          <w:p>
            <w:pPr>
              <w:spacing w:line="312" w:lineRule="auto"/>
              <w:ind w:left="163"/>
              <w:jc w:val="center"/>
              <w:rPr>
                <w:rFonts w:ascii="宋体" w:hAnsi="宋体" w:eastAsia="宋体"/>
                <w:sz w:val="24"/>
                <w:szCs w:val="24"/>
                <w:lang w:bidi="zh-CN"/>
              </w:rPr>
            </w:pPr>
            <w:r>
              <w:rPr>
                <w:rFonts w:hint="eastAsia" w:ascii="宋体" w:hAnsi="宋体" w:eastAsia="宋体"/>
                <w:sz w:val="24"/>
                <w:szCs w:val="24"/>
                <w:lang w:bidi="zh-CN"/>
              </w:rPr>
              <w:t>硬件</w:t>
            </w:r>
          </w:p>
        </w:tc>
        <w:tc>
          <w:tcPr>
            <w:tcW w:w="1845" w:type="dxa"/>
          </w:tcPr>
          <w:p>
            <w:pPr>
              <w:spacing w:line="312" w:lineRule="auto"/>
              <w:ind w:left="131"/>
              <w:jc w:val="center"/>
              <w:rPr>
                <w:rFonts w:ascii="宋体" w:hAnsi="宋体" w:eastAsia="宋体"/>
                <w:sz w:val="24"/>
                <w:szCs w:val="24"/>
                <w:lang w:bidi="zh-CN"/>
              </w:rPr>
            </w:pPr>
            <w:r>
              <w:rPr>
                <w:rFonts w:hint="eastAsia" w:ascii="宋体" w:hAnsi="宋体" w:eastAsia="宋体"/>
                <w:sz w:val="24"/>
                <w:szCs w:val="24"/>
                <w:lang w:bidi="zh-CN"/>
              </w:rPr>
              <w:t>VSU 堆叠电缆</w:t>
            </w:r>
          </w:p>
        </w:tc>
        <w:tc>
          <w:tcPr>
            <w:tcW w:w="3851" w:type="dxa"/>
          </w:tcPr>
          <w:p>
            <w:pPr>
              <w:spacing w:line="312" w:lineRule="auto"/>
              <w:ind w:left="94"/>
              <w:jc w:val="center"/>
              <w:rPr>
                <w:rFonts w:ascii="宋体" w:hAnsi="宋体" w:eastAsia="宋体"/>
                <w:sz w:val="24"/>
                <w:szCs w:val="24"/>
                <w:lang w:bidi="zh-CN"/>
              </w:rPr>
            </w:pPr>
            <w:r>
              <w:rPr>
                <w:rFonts w:hint="eastAsia" w:ascii="宋体" w:hAnsi="宋体" w:eastAsia="宋体"/>
                <w:sz w:val="24"/>
                <w:szCs w:val="24"/>
                <w:lang w:bidi="zh-CN"/>
              </w:rPr>
              <w:t>XG-SFP-CU1M</w:t>
            </w:r>
            <w:r>
              <w:rPr>
                <w:rFonts w:ascii="宋体" w:hAnsi="宋体" w:eastAsia="宋体"/>
                <w:sz w:val="24"/>
                <w:szCs w:val="24"/>
                <w:lang w:bidi="zh-CN"/>
              </w:rPr>
              <w:t>/</w:t>
            </w:r>
            <w:r>
              <w:rPr>
                <w:rFonts w:hint="eastAsia" w:ascii="宋体" w:hAnsi="宋体" w:eastAsia="宋体"/>
                <w:sz w:val="24"/>
                <w:szCs w:val="24"/>
                <w:lang w:bidi="zh-CN"/>
              </w:rPr>
              <w:t xml:space="preserve"> XG-SFP-AOC1M</w:t>
            </w:r>
          </w:p>
        </w:tc>
        <w:tc>
          <w:tcPr>
            <w:tcW w:w="992" w:type="dxa"/>
          </w:tcPr>
          <w:p>
            <w:pPr>
              <w:spacing w:line="312" w:lineRule="auto"/>
              <w:ind w:left="311"/>
              <w:jc w:val="left"/>
              <w:rPr>
                <w:rFonts w:ascii="宋体" w:hAnsi="宋体" w:eastAsia="宋体"/>
                <w:sz w:val="24"/>
                <w:szCs w:val="24"/>
                <w:lang w:bidi="zh-CN"/>
              </w:rPr>
            </w:pPr>
            <w:r>
              <w:rPr>
                <w:rFonts w:hint="eastAsia" w:ascii="宋体" w:hAnsi="宋体" w:eastAsia="宋体"/>
                <w:sz w:val="24"/>
                <w:szCs w:val="24"/>
                <w:lang w:bidi="zh-CN"/>
              </w:rPr>
              <w:t>2 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jc w:val="center"/>
        </w:trPr>
        <w:tc>
          <w:tcPr>
            <w:tcW w:w="678" w:type="dxa"/>
          </w:tcPr>
          <w:p>
            <w:pPr>
              <w:spacing w:line="312" w:lineRule="auto"/>
              <w:jc w:val="center"/>
              <w:rPr>
                <w:rFonts w:ascii="宋体" w:hAnsi="宋体" w:eastAsia="宋体"/>
                <w:sz w:val="24"/>
                <w:szCs w:val="24"/>
                <w:lang w:bidi="zh-CN"/>
              </w:rPr>
            </w:pPr>
            <w:r>
              <w:rPr>
                <w:rFonts w:ascii="宋体" w:hAnsi="宋体" w:eastAsia="宋体"/>
                <w:sz w:val="24"/>
                <w:szCs w:val="24"/>
                <w:lang w:bidi="zh-CN"/>
              </w:rPr>
              <w:t>8</w:t>
            </w:r>
          </w:p>
        </w:tc>
        <w:tc>
          <w:tcPr>
            <w:tcW w:w="851" w:type="dxa"/>
          </w:tcPr>
          <w:p>
            <w:pPr>
              <w:spacing w:line="312" w:lineRule="auto"/>
              <w:ind w:left="163"/>
              <w:jc w:val="center"/>
              <w:rPr>
                <w:rFonts w:ascii="宋体" w:hAnsi="宋体" w:eastAsia="宋体"/>
                <w:sz w:val="24"/>
                <w:szCs w:val="24"/>
                <w:lang w:bidi="zh-CN"/>
              </w:rPr>
            </w:pPr>
            <w:r>
              <w:rPr>
                <w:rFonts w:hint="eastAsia" w:ascii="宋体" w:hAnsi="宋体" w:eastAsia="宋体"/>
                <w:sz w:val="24"/>
                <w:szCs w:val="24"/>
                <w:lang w:bidi="zh-CN"/>
              </w:rPr>
              <w:t>硬件</w:t>
            </w:r>
          </w:p>
        </w:tc>
        <w:tc>
          <w:tcPr>
            <w:tcW w:w="1845" w:type="dxa"/>
          </w:tcPr>
          <w:p>
            <w:pPr>
              <w:spacing w:line="312" w:lineRule="auto"/>
              <w:ind w:left="131"/>
              <w:jc w:val="center"/>
              <w:rPr>
                <w:rFonts w:ascii="宋体" w:hAnsi="宋体" w:eastAsia="宋体"/>
                <w:sz w:val="24"/>
                <w:szCs w:val="24"/>
                <w:lang w:bidi="zh-CN"/>
              </w:rPr>
            </w:pPr>
            <w:r>
              <w:rPr>
                <w:rFonts w:hint="eastAsia" w:ascii="宋体" w:hAnsi="宋体" w:eastAsia="宋体"/>
                <w:sz w:val="24"/>
                <w:szCs w:val="24"/>
                <w:lang w:bidi="zh-CN"/>
              </w:rPr>
              <w:t>三层交换机</w:t>
            </w:r>
          </w:p>
        </w:tc>
        <w:tc>
          <w:tcPr>
            <w:tcW w:w="3851" w:type="dxa"/>
          </w:tcPr>
          <w:p>
            <w:pPr>
              <w:spacing w:line="312" w:lineRule="auto"/>
              <w:ind w:left="93"/>
              <w:jc w:val="center"/>
              <w:rPr>
                <w:rFonts w:ascii="宋体" w:hAnsi="宋体" w:eastAsia="宋体"/>
                <w:sz w:val="24"/>
                <w:szCs w:val="24"/>
                <w:lang w:bidi="zh-CN"/>
              </w:rPr>
            </w:pPr>
            <w:r>
              <w:rPr>
                <w:rFonts w:hint="eastAsia" w:ascii="宋体" w:hAnsi="宋体" w:eastAsia="宋体"/>
                <w:sz w:val="24"/>
                <w:szCs w:val="24"/>
                <w:lang w:bidi="zh-CN"/>
              </w:rPr>
              <w:t>RG-S5750-24GT4XS-L/RG-S5310-24GT4XS/RG-S5310-24GT4XS</w:t>
            </w:r>
            <w:r>
              <w:rPr>
                <w:rFonts w:ascii="宋体" w:hAnsi="宋体" w:eastAsia="宋体"/>
                <w:sz w:val="24"/>
                <w:szCs w:val="24"/>
                <w:lang w:bidi="zh-CN"/>
              </w:rPr>
              <w:t>-</w:t>
            </w:r>
            <w:r>
              <w:rPr>
                <w:rFonts w:hint="eastAsia" w:ascii="宋体" w:hAnsi="宋体" w:eastAsia="宋体"/>
                <w:sz w:val="24"/>
                <w:szCs w:val="24"/>
                <w:lang w:bidi="zh-CN"/>
              </w:rPr>
              <w:t>E</w:t>
            </w:r>
          </w:p>
        </w:tc>
        <w:tc>
          <w:tcPr>
            <w:tcW w:w="992" w:type="dxa"/>
          </w:tcPr>
          <w:p>
            <w:pPr>
              <w:spacing w:line="312" w:lineRule="auto"/>
              <w:ind w:left="310"/>
              <w:jc w:val="left"/>
              <w:rPr>
                <w:rFonts w:ascii="宋体" w:hAnsi="宋体" w:eastAsia="宋体"/>
                <w:sz w:val="24"/>
                <w:szCs w:val="24"/>
                <w:lang w:bidi="zh-CN"/>
              </w:rPr>
            </w:pPr>
            <w:r>
              <w:rPr>
                <w:rFonts w:hint="eastAsia" w:ascii="宋体" w:hAnsi="宋体" w:eastAsia="宋体"/>
                <w:sz w:val="24"/>
                <w:szCs w:val="24"/>
                <w:lang w:bidi="zh-CN"/>
              </w:rPr>
              <w:t>3 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jc w:val="center"/>
        </w:trPr>
        <w:tc>
          <w:tcPr>
            <w:tcW w:w="678" w:type="dxa"/>
          </w:tcPr>
          <w:p>
            <w:pPr>
              <w:spacing w:line="312" w:lineRule="auto"/>
              <w:jc w:val="center"/>
              <w:rPr>
                <w:rFonts w:ascii="宋体" w:hAnsi="宋体" w:eastAsia="宋体"/>
                <w:sz w:val="24"/>
                <w:szCs w:val="24"/>
                <w:lang w:bidi="zh-CN"/>
              </w:rPr>
            </w:pPr>
            <w:r>
              <w:rPr>
                <w:rFonts w:ascii="宋体" w:hAnsi="宋体" w:eastAsia="宋体"/>
                <w:sz w:val="24"/>
                <w:szCs w:val="24"/>
                <w:lang w:bidi="zh-CN"/>
              </w:rPr>
              <w:t>9</w:t>
            </w:r>
          </w:p>
        </w:tc>
        <w:tc>
          <w:tcPr>
            <w:tcW w:w="851" w:type="dxa"/>
          </w:tcPr>
          <w:p>
            <w:pPr>
              <w:spacing w:line="312" w:lineRule="auto"/>
              <w:ind w:left="163"/>
              <w:jc w:val="center"/>
              <w:rPr>
                <w:rFonts w:ascii="宋体" w:hAnsi="宋体" w:eastAsia="宋体"/>
                <w:sz w:val="24"/>
                <w:szCs w:val="24"/>
                <w:lang w:bidi="zh-CN"/>
              </w:rPr>
            </w:pPr>
            <w:r>
              <w:rPr>
                <w:rFonts w:hint="eastAsia" w:ascii="宋体" w:hAnsi="宋体" w:eastAsia="宋体"/>
                <w:sz w:val="24"/>
                <w:szCs w:val="24"/>
                <w:lang w:bidi="zh-CN"/>
              </w:rPr>
              <w:t>硬件</w:t>
            </w:r>
          </w:p>
        </w:tc>
        <w:tc>
          <w:tcPr>
            <w:tcW w:w="1845" w:type="dxa"/>
          </w:tcPr>
          <w:p>
            <w:pPr>
              <w:spacing w:line="312" w:lineRule="auto"/>
              <w:ind w:left="131"/>
              <w:jc w:val="center"/>
              <w:rPr>
                <w:rFonts w:ascii="宋体" w:hAnsi="宋体" w:eastAsia="宋体"/>
                <w:sz w:val="24"/>
                <w:szCs w:val="24"/>
                <w:lang w:bidi="zh-CN"/>
              </w:rPr>
            </w:pPr>
            <w:r>
              <w:rPr>
                <w:rFonts w:hint="eastAsia" w:ascii="宋体" w:hAnsi="宋体" w:eastAsia="宋体"/>
                <w:sz w:val="24"/>
                <w:szCs w:val="24"/>
                <w:lang w:bidi="zh-CN"/>
              </w:rPr>
              <w:t>二层接入交换机</w:t>
            </w:r>
          </w:p>
        </w:tc>
        <w:tc>
          <w:tcPr>
            <w:tcW w:w="3851" w:type="dxa"/>
          </w:tcPr>
          <w:p>
            <w:pPr>
              <w:spacing w:line="312" w:lineRule="auto"/>
              <w:ind w:left="93"/>
              <w:jc w:val="center"/>
              <w:rPr>
                <w:rFonts w:ascii="宋体" w:hAnsi="宋体" w:eastAsia="宋体"/>
                <w:sz w:val="24"/>
                <w:szCs w:val="24"/>
                <w:lang w:bidi="zh-CN"/>
              </w:rPr>
            </w:pPr>
            <w:r>
              <w:rPr>
                <w:rFonts w:hint="eastAsia" w:ascii="宋体" w:hAnsi="宋体" w:eastAsia="宋体"/>
                <w:sz w:val="24"/>
                <w:szCs w:val="24"/>
                <w:lang w:bidi="zh-CN"/>
              </w:rPr>
              <w:t>RG-S2910-24GT4XS-E/RG-S5300-24GT4XS</w:t>
            </w:r>
          </w:p>
        </w:tc>
        <w:tc>
          <w:tcPr>
            <w:tcW w:w="992" w:type="dxa"/>
          </w:tcPr>
          <w:p>
            <w:pPr>
              <w:spacing w:line="312" w:lineRule="auto"/>
              <w:ind w:left="310"/>
              <w:jc w:val="left"/>
              <w:rPr>
                <w:rFonts w:ascii="宋体" w:hAnsi="宋体" w:eastAsia="宋体"/>
                <w:sz w:val="24"/>
                <w:szCs w:val="24"/>
                <w:lang w:bidi="zh-CN"/>
              </w:rPr>
            </w:pPr>
            <w:r>
              <w:rPr>
                <w:rFonts w:hint="eastAsia" w:ascii="宋体" w:hAnsi="宋体" w:eastAsia="宋体"/>
                <w:sz w:val="24"/>
                <w:szCs w:val="24"/>
                <w:lang w:bidi="zh-CN"/>
              </w:rPr>
              <w:t>2 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678" w:type="dxa"/>
          </w:tcPr>
          <w:p>
            <w:pPr>
              <w:spacing w:line="312" w:lineRule="auto"/>
              <w:jc w:val="center"/>
              <w:rPr>
                <w:rFonts w:ascii="宋体" w:hAnsi="宋体" w:eastAsia="宋体"/>
                <w:sz w:val="24"/>
                <w:szCs w:val="24"/>
                <w:lang w:bidi="zh-CN"/>
              </w:rPr>
            </w:pPr>
            <w:r>
              <w:rPr>
                <w:rFonts w:hint="eastAsia" w:ascii="宋体" w:hAnsi="宋体" w:eastAsia="宋体"/>
                <w:sz w:val="24"/>
                <w:szCs w:val="24"/>
                <w:lang w:bidi="zh-CN"/>
              </w:rPr>
              <w:t>1</w:t>
            </w:r>
            <w:r>
              <w:rPr>
                <w:rFonts w:ascii="宋体" w:hAnsi="宋体" w:eastAsia="宋体"/>
                <w:sz w:val="24"/>
                <w:szCs w:val="24"/>
                <w:lang w:bidi="zh-CN"/>
              </w:rPr>
              <w:t>0</w:t>
            </w:r>
          </w:p>
        </w:tc>
        <w:tc>
          <w:tcPr>
            <w:tcW w:w="851" w:type="dxa"/>
          </w:tcPr>
          <w:p>
            <w:pPr>
              <w:spacing w:line="312" w:lineRule="auto"/>
              <w:ind w:left="163"/>
              <w:jc w:val="center"/>
              <w:rPr>
                <w:rFonts w:ascii="宋体" w:hAnsi="宋体" w:eastAsia="宋体"/>
                <w:sz w:val="24"/>
                <w:szCs w:val="24"/>
                <w:lang w:bidi="zh-CN"/>
              </w:rPr>
            </w:pPr>
            <w:r>
              <w:rPr>
                <w:rFonts w:hint="eastAsia" w:ascii="宋体" w:hAnsi="宋体" w:eastAsia="宋体"/>
                <w:sz w:val="24"/>
                <w:szCs w:val="24"/>
                <w:lang w:bidi="zh-CN"/>
              </w:rPr>
              <w:t>硬件</w:t>
            </w:r>
          </w:p>
        </w:tc>
        <w:tc>
          <w:tcPr>
            <w:tcW w:w="1845" w:type="dxa"/>
          </w:tcPr>
          <w:p>
            <w:pPr>
              <w:spacing w:line="312" w:lineRule="auto"/>
              <w:ind w:left="131"/>
              <w:jc w:val="center"/>
              <w:rPr>
                <w:rFonts w:ascii="宋体" w:hAnsi="宋体" w:eastAsia="宋体"/>
                <w:sz w:val="24"/>
                <w:szCs w:val="24"/>
                <w:lang w:bidi="zh-CN"/>
              </w:rPr>
            </w:pPr>
            <w:r>
              <w:rPr>
                <w:rFonts w:hint="eastAsia" w:ascii="宋体" w:hAnsi="宋体" w:eastAsia="宋体"/>
                <w:sz w:val="24"/>
                <w:szCs w:val="24"/>
                <w:lang w:bidi="zh-CN"/>
              </w:rPr>
              <w:t>无线控制器</w:t>
            </w:r>
          </w:p>
        </w:tc>
        <w:tc>
          <w:tcPr>
            <w:tcW w:w="3851" w:type="dxa"/>
          </w:tcPr>
          <w:p>
            <w:pPr>
              <w:spacing w:line="312" w:lineRule="auto"/>
              <w:ind w:left="91"/>
              <w:jc w:val="center"/>
              <w:rPr>
                <w:rFonts w:ascii="宋体" w:hAnsi="宋体" w:eastAsia="宋体"/>
                <w:sz w:val="24"/>
                <w:szCs w:val="24"/>
                <w:lang w:bidi="zh-CN"/>
              </w:rPr>
            </w:pPr>
            <w:r>
              <w:rPr>
                <w:rFonts w:hint="eastAsia" w:ascii="宋体" w:hAnsi="宋体" w:eastAsia="宋体"/>
                <w:sz w:val="24"/>
                <w:szCs w:val="24"/>
                <w:lang w:bidi="zh-CN"/>
              </w:rPr>
              <w:t>RG-WS6008</w:t>
            </w:r>
          </w:p>
        </w:tc>
        <w:tc>
          <w:tcPr>
            <w:tcW w:w="992" w:type="dxa"/>
          </w:tcPr>
          <w:p>
            <w:pPr>
              <w:spacing w:line="312" w:lineRule="auto"/>
              <w:ind w:left="310"/>
              <w:jc w:val="left"/>
              <w:rPr>
                <w:rFonts w:ascii="宋体" w:hAnsi="宋体" w:eastAsia="宋体"/>
                <w:sz w:val="24"/>
                <w:szCs w:val="24"/>
                <w:lang w:bidi="zh-CN"/>
              </w:rPr>
            </w:pPr>
            <w:r>
              <w:rPr>
                <w:rFonts w:hint="eastAsia" w:ascii="宋体" w:hAnsi="宋体" w:eastAsia="宋体"/>
                <w:sz w:val="24"/>
                <w:szCs w:val="24"/>
                <w:lang w:bidi="zh-CN"/>
              </w:rPr>
              <w:t>2 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jc w:val="center"/>
        </w:trPr>
        <w:tc>
          <w:tcPr>
            <w:tcW w:w="678" w:type="dxa"/>
          </w:tcPr>
          <w:p>
            <w:pPr>
              <w:spacing w:line="312" w:lineRule="auto"/>
              <w:jc w:val="center"/>
              <w:rPr>
                <w:rFonts w:ascii="宋体" w:hAnsi="宋体" w:eastAsia="宋体"/>
                <w:sz w:val="24"/>
                <w:szCs w:val="24"/>
                <w:lang w:bidi="zh-CN"/>
              </w:rPr>
            </w:pPr>
            <w:r>
              <w:rPr>
                <w:rFonts w:hint="eastAsia" w:ascii="宋体" w:hAnsi="宋体" w:eastAsia="宋体"/>
                <w:sz w:val="24"/>
                <w:szCs w:val="24"/>
                <w:lang w:bidi="zh-CN"/>
              </w:rPr>
              <w:t>1</w:t>
            </w:r>
            <w:r>
              <w:rPr>
                <w:rFonts w:ascii="宋体" w:hAnsi="宋体" w:eastAsia="宋体"/>
                <w:sz w:val="24"/>
                <w:szCs w:val="24"/>
                <w:lang w:bidi="zh-CN"/>
              </w:rPr>
              <w:t>1</w:t>
            </w:r>
          </w:p>
        </w:tc>
        <w:tc>
          <w:tcPr>
            <w:tcW w:w="851" w:type="dxa"/>
          </w:tcPr>
          <w:p>
            <w:pPr>
              <w:spacing w:line="312" w:lineRule="auto"/>
              <w:ind w:left="163"/>
              <w:jc w:val="center"/>
              <w:rPr>
                <w:rFonts w:ascii="宋体" w:hAnsi="宋体" w:eastAsia="宋体"/>
                <w:sz w:val="24"/>
                <w:szCs w:val="24"/>
                <w:lang w:bidi="zh-CN"/>
              </w:rPr>
            </w:pPr>
            <w:r>
              <w:rPr>
                <w:rFonts w:hint="eastAsia" w:ascii="宋体" w:hAnsi="宋体" w:eastAsia="宋体"/>
                <w:sz w:val="24"/>
                <w:szCs w:val="24"/>
                <w:lang w:bidi="zh-CN"/>
              </w:rPr>
              <w:t>硬件</w:t>
            </w:r>
          </w:p>
        </w:tc>
        <w:tc>
          <w:tcPr>
            <w:tcW w:w="1845" w:type="dxa"/>
          </w:tcPr>
          <w:p>
            <w:pPr>
              <w:spacing w:line="312" w:lineRule="auto"/>
              <w:ind w:left="131"/>
              <w:jc w:val="center"/>
              <w:rPr>
                <w:rFonts w:ascii="宋体" w:hAnsi="宋体" w:eastAsia="宋体"/>
                <w:sz w:val="24"/>
                <w:szCs w:val="24"/>
                <w:lang w:bidi="zh-CN"/>
              </w:rPr>
            </w:pPr>
            <w:r>
              <w:rPr>
                <w:rFonts w:hint="eastAsia" w:ascii="宋体" w:hAnsi="宋体" w:eastAsia="宋体"/>
                <w:sz w:val="24"/>
                <w:szCs w:val="24"/>
                <w:lang w:bidi="zh-CN"/>
              </w:rPr>
              <w:t>无线 AP</w:t>
            </w:r>
          </w:p>
        </w:tc>
        <w:tc>
          <w:tcPr>
            <w:tcW w:w="3851" w:type="dxa"/>
          </w:tcPr>
          <w:p>
            <w:pPr>
              <w:spacing w:line="312" w:lineRule="auto"/>
              <w:ind w:left="92"/>
              <w:jc w:val="center"/>
              <w:rPr>
                <w:rFonts w:ascii="宋体" w:hAnsi="宋体" w:eastAsia="宋体"/>
                <w:sz w:val="24"/>
                <w:szCs w:val="24"/>
                <w:lang w:bidi="zh-CN"/>
              </w:rPr>
            </w:pPr>
            <w:r>
              <w:rPr>
                <w:rFonts w:hint="eastAsia" w:ascii="宋体" w:hAnsi="宋体" w:eastAsia="宋体"/>
                <w:sz w:val="24"/>
                <w:szCs w:val="24"/>
                <w:lang w:bidi="zh-CN"/>
              </w:rPr>
              <w:t>RG-AP520/AP850（V2）</w:t>
            </w:r>
          </w:p>
        </w:tc>
        <w:tc>
          <w:tcPr>
            <w:tcW w:w="992" w:type="dxa"/>
          </w:tcPr>
          <w:p>
            <w:pPr>
              <w:spacing w:line="312" w:lineRule="auto"/>
              <w:ind w:left="310"/>
              <w:jc w:val="left"/>
              <w:rPr>
                <w:rFonts w:ascii="宋体" w:hAnsi="宋体" w:eastAsia="宋体"/>
                <w:sz w:val="24"/>
                <w:szCs w:val="24"/>
                <w:lang w:bidi="zh-CN"/>
              </w:rPr>
            </w:pPr>
            <w:r>
              <w:rPr>
                <w:rFonts w:hint="eastAsia" w:ascii="宋体" w:hAnsi="宋体" w:eastAsia="宋体"/>
                <w:sz w:val="24"/>
                <w:szCs w:val="24"/>
                <w:lang w:bidi="zh-CN"/>
              </w:rPr>
              <w:t>3 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jc w:val="center"/>
        </w:trPr>
        <w:tc>
          <w:tcPr>
            <w:tcW w:w="678" w:type="dxa"/>
          </w:tcPr>
          <w:p>
            <w:pPr>
              <w:spacing w:line="312" w:lineRule="auto"/>
              <w:jc w:val="center"/>
              <w:rPr>
                <w:rFonts w:ascii="宋体" w:hAnsi="宋体" w:eastAsia="宋体"/>
                <w:sz w:val="24"/>
                <w:szCs w:val="24"/>
                <w:lang w:bidi="zh-CN"/>
              </w:rPr>
            </w:pPr>
            <w:r>
              <w:rPr>
                <w:rFonts w:hint="eastAsia" w:ascii="宋体" w:hAnsi="宋体" w:eastAsia="宋体"/>
                <w:sz w:val="24"/>
                <w:szCs w:val="24"/>
                <w:lang w:bidi="zh-CN"/>
              </w:rPr>
              <w:t>1</w:t>
            </w:r>
            <w:r>
              <w:rPr>
                <w:rFonts w:ascii="宋体" w:hAnsi="宋体" w:eastAsia="宋体"/>
                <w:sz w:val="24"/>
                <w:szCs w:val="24"/>
                <w:lang w:bidi="zh-CN"/>
              </w:rPr>
              <w:t>2</w:t>
            </w:r>
          </w:p>
        </w:tc>
        <w:tc>
          <w:tcPr>
            <w:tcW w:w="851" w:type="dxa"/>
          </w:tcPr>
          <w:p>
            <w:pPr>
              <w:spacing w:line="312" w:lineRule="auto"/>
              <w:ind w:left="163"/>
              <w:jc w:val="center"/>
              <w:rPr>
                <w:rFonts w:ascii="宋体" w:hAnsi="宋体" w:eastAsia="宋体"/>
                <w:sz w:val="24"/>
                <w:szCs w:val="24"/>
                <w:lang w:bidi="zh-CN"/>
              </w:rPr>
            </w:pPr>
            <w:r>
              <w:rPr>
                <w:rFonts w:hint="eastAsia" w:ascii="宋体" w:hAnsi="宋体" w:eastAsia="宋体"/>
                <w:sz w:val="24"/>
                <w:szCs w:val="24"/>
                <w:lang w:bidi="zh-CN"/>
              </w:rPr>
              <w:t>硬件</w:t>
            </w:r>
          </w:p>
        </w:tc>
        <w:tc>
          <w:tcPr>
            <w:tcW w:w="1845" w:type="dxa"/>
          </w:tcPr>
          <w:p>
            <w:pPr>
              <w:spacing w:line="312" w:lineRule="auto"/>
              <w:ind w:left="131"/>
              <w:jc w:val="center"/>
              <w:rPr>
                <w:rFonts w:ascii="宋体" w:hAnsi="宋体" w:eastAsia="宋体"/>
                <w:sz w:val="24"/>
                <w:szCs w:val="24"/>
                <w:lang w:bidi="zh-CN"/>
              </w:rPr>
            </w:pPr>
            <w:r>
              <w:rPr>
                <w:rFonts w:hint="eastAsia" w:ascii="宋体" w:hAnsi="宋体" w:eastAsia="宋体"/>
                <w:sz w:val="24"/>
                <w:szCs w:val="24"/>
                <w:lang w:bidi="zh-CN"/>
              </w:rPr>
              <w:t>电源适配器</w:t>
            </w:r>
          </w:p>
        </w:tc>
        <w:tc>
          <w:tcPr>
            <w:tcW w:w="3851" w:type="dxa"/>
          </w:tcPr>
          <w:p>
            <w:pPr>
              <w:spacing w:line="312" w:lineRule="auto"/>
              <w:ind w:left="94"/>
              <w:jc w:val="center"/>
              <w:rPr>
                <w:rFonts w:ascii="宋体" w:hAnsi="宋体" w:eastAsia="宋体"/>
                <w:sz w:val="24"/>
                <w:szCs w:val="24"/>
                <w:lang w:bidi="zh-CN"/>
              </w:rPr>
            </w:pPr>
            <w:r>
              <w:rPr>
                <w:rFonts w:hint="eastAsia" w:ascii="宋体" w:hAnsi="宋体" w:eastAsia="宋体"/>
                <w:sz w:val="24"/>
                <w:szCs w:val="24"/>
                <w:lang w:bidi="zh-CN"/>
              </w:rPr>
              <w:t>RG-E-120（GE）/130(GE)</w:t>
            </w:r>
          </w:p>
        </w:tc>
        <w:tc>
          <w:tcPr>
            <w:tcW w:w="992" w:type="dxa"/>
          </w:tcPr>
          <w:p>
            <w:pPr>
              <w:spacing w:line="312" w:lineRule="auto"/>
              <w:ind w:left="311"/>
              <w:jc w:val="left"/>
              <w:rPr>
                <w:rFonts w:ascii="宋体" w:hAnsi="宋体" w:eastAsia="宋体"/>
                <w:sz w:val="24"/>
                <w:szCs w:val="24"/>
                <w:lang w:bidi="zh-CN"/>
              </w:rPr>
            </w:pPr>
            <w:r>
              <w:rPr>
                <w:rFonts w:hint="eastAsia" w:ascii="宋体" w:hAnsi="宋体" w:eastAsia="宋体"/>
                <w:sz w:val="24"/>
                <w:szCs w:val="24"/>
                <w:lang w:bidi="zh-CN"/>
              </w:rPr>
              <w:t>3 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 w:hRule="atLeast"/>
          <w:jc w:val="center"/>
        </w:trPr>
        <w:tc>
          <w:tcPr>
            <w:tcW w:w="678" w:type="dxa"/>
          </w:tcPr>
          <w:p>
            <w:pPr>
              <w:spacing w:line="312" w:lineRule="auto"/>
              <w:jc w:val="center"/>
              <w:rPr>
                <w:rFonts w:ascii="宋体" w:hAnsi="宋体" w:eastAsia="宋体"/>
                <w:sz w:val="24"/>
                <w:szCs w:val="24"/>
                <w:lang w:bidi="zh-CN"/>
              </w:rPr>
            </w:pPr>
            <w:r>
              <w:rPr>
                <w:rFonts w:hint="eastAsia" w:ascii="宋体" w:hAnsi="宋体" w:eastAsia="宋体"/>
                <w:sz w:val="24"/>
                <w:szCs w:val="24"/>
                <w:lang w:bidi="zh-CN"/>
              </w:rPr>
              <w:t>1</w:t>
            </w:r>
            <w:r>
              <w:rPr>
                <w:rFonts w:ascii="宋体" w:hAnsi="宋体" w:eastAsia="宋体"/>
                <w:sz w:val="24"/>
                <w:szCs w:val="24"/>
                <w:lang w:bidi="zh-CN"/>
              </w:rPr>
              <w:t>3</w:t>
            </w:r>
          </w:p>
        </w:tc>
        <w:tc>
          <w:tcPr>
            <w:tcW w:w="851" w:type="dxa"/>
          </w:tcPr>
          <w:p>
            <w:pPr>
              <w:spacing w:line="312" w:lineRule="auto"/>
              <w:ind w:left="163"/>
              <w:jc w:val="center"/>
              <w:rPr>
                <w:rFonts w:ascii="宋体" w:hAnsi="宋体" w:eastAsia="宋体"/>
                <w:sz w:val="24"/>
                <w:szCs w:val="24"/>
                <w:lang w:bidi="zh-CN"/>
              </w:rPr>
            </w:pPr>
            <w:r>
              <w:rPr>
                <w:rFonts w:hint="eastAsia" w:ascii="宋体" w:hAnsi="宋体" w:eastAsia="宋体"/>
                <w:sz w:val="24"/>
                <w:szCs w:val="24"/>
                <w:lang w:bidi="zh-CN"/>
              </w:rPr>
              <w:t>硬件</w:t>
            </w:r>
          </w:p>
        </w:tc>
        <w:tc>
          <w:tcPr>
            <w:tcW w:w="1845" w:type="dxa"/>
          </w:tcPr>
          <w:p>
            <w:pPr>
              <w:spacing w:line="312" w:lineRule="auto"/>
              <w:ind w:left="131"/>
              <w:jc w:val="center"/>
              <w:rPr>
                <w:rFonts w:ascii="宋体" w:hAnsi="宋体" w:eastAsia="宋体"/>
                <w:sz w:val="24"/>
                <w:szCs w:val="24"/>
                <w:lang w:bidi="zh-CN"/>
              </w:rPr>
            </w:pPr>
            <w:r>
              <w:rPr>
                <w:rFonts w:hint="eastAsia" w:ascii="宋体" w:hAnsi="宋体" w:eastAsia="宋体"/>
                <w:sz w:val="24"/>
                <w:szCs w:val="24"/>
                <w:lang w:bidi="zh-CN"/>
              </w:rPr>
              <w:t>配置线</w:t>
            </w:r>
          </w:p>
        </w:tc>
        <w:tc>
          <w:tcPr>
            <w:tcW w:w="3851" w:type="dxa"/>
          </w:tcPr>
          <w:p>
            <w:pPr>
              <w:spacing w:line="312" w:lineRule="auto"/>
              <w:ind w:left="92"/>
              <w:jc w:val="center"/>
              <w:rPr>
                <w:rFonts w:ascii="宋体" w:hAnsi="宋体" w:eastAsia="宋体"/>
                <w:sz w:val="24"/>
                <w:szCs w:val="24"/>
                <w:lang w:bidi="zh-CN"/>
              </w:rPr>
            </w:pPr>
            <w:r>
              <w:rPr>
                <w:rFonts w:hint="eastAsia" w:ascii="宋体" w:hAnsi="宋体" w:eastAsia="宋体"/>
                <w:sz w:val="24"/>
                <w:szCs w:val="24"/>
                <w:lang w:bidi="zh-CN"/>
              </w:rPr>
              <w:t>USB 转接</w:t>
            </w:r>
          </w:p>
        </w:tc>
        <w:tc>
          <w:tcPr>
            <w:tcW w:w="992" w:type="dxa"/>
          </w:tcPr>
          <w:p>
            <w:pPr>
              <w:spacing w:line="312" w:lineRule="auto"/>
              <w:ind w:left="311"/>
              <w:jc w:val="left"/>
              <w:rPr>
                <w:rFonts w:ascii="宋体" w:hAnsi="宋体" w:eastAsia="宋体"/>
                <w:sz w:val="24"/>
                <w:szCs w:val="24"/>
                <w:lang w:bidi="zh-CN"/>
              </w:rPr>
            </w:pPr>
            <w:r>
              <w:rPr>
                <w:rFonts w:hint="eastAsia" w:ascii="宋体" w:hAnsi="宋体" w:eastAsia="宋体"/>
                <w:sz w:val="24"/>
                <w:szCs w:val="24"/>
                <w:lang w:bidi="zh-CN"/>
              </w:rPr>
              <w:t>1 条</w:t>
            </w:r>
          </w:p>
        </w:tc>
      </w:tr>
    </w:tbl>
    <w:p>
      <w:pPr>
        <w:ind w:firstLine="480" w:firstLineChars="200"/>
        <w:rPr>
          <w:rFonts w:ascii="宋体" w:hAnsi="宋体" w:eastAsia="宋体"/>
          <w:sz w:val="24"/>
          <w:szCs w:val="24"/>
          <w:lang w:bidi="zh-CN"/>
        </w:rPr>
      </w:pPr>
    </w:p>
    <w:p>
      <w:pPr>
        <w:pStyle w:val="5"/>
        <w:rPr>
          <w:rFonts w:ascii="宋体" w:hAnsi="宋体"/>
          <w:szCs w:val="24"/>
        </w:rPr>
      </w:pPr>
      <w:bookmarkStart w:id="37" w:name="_Toc120544948"/>
      <w:r>
        <w:rPr>
          <w:rFonts w:ascii="宋体" w:hAnsi="宋体"/>
          <w:szCs w:val="24"/>
        </w:rPr>
        <w:t>6</w:t>
      </w:r>
      <w:r>
        <w:rPr>
          <w:rFonts w:hint="eastAsia" w:ascii="宋体" w:hAnsi="宋体"/>
          <w:szCs w:val="24"/>
        </w:rPr>
        <w:t>.4禁止携带设备和材料</w:t>
      </w:r>
      <w:bookmarkEnd w:id="37"/>
    </w:p>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7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31" w:type="dxa"/>
            <w:vAlign w:val="center"/>
          </w:tcPr>
          <w:p>
            <w:pPr>
              <w:jc w:val="center"/>
              <w:rPr>
                <w:rFonts w:ascii="宋体" w:hAnsi="宋体" w:eastAsia="宋体"/>
                <w:b/>
                <w:sz w:val="24"/>
                <w:szCs w:val="24"/>
              </w:rPr>
            </w:pPr>
            <w:r>
              <w:rPr>
                <w:rFonts w:hint="eastAsia" w:ascii="宋体" w:hAnsi="宋体" w:eastAsia="宋体"/>
                <w:b/>
                <w:sz w:val="24"/>
                <w:szCs w:val="24"/>
              </w:rPr>
              <w:t>序号</w:t>
            </w:r>
          </w:p>
        </w:tc>
        <w:tc>
          <w:tcPr>
            <w:tcW w:w="7291" w:type="dxa"/>
            <w:vAlign w:val="center"/>
          </w:tcPr>
          <w:p>
            <w:pPr>
              <w:jc w:val="center"/>
              <w:rPr>
                <w:rFonts w:ascii="宋体" w:hAnsi="宋体" w:eastAsia="宋体"/>
                <w:b/>
                <w:sz w:val="24"/>
                <w:szCs w:val="24"/>
              </w:rPr>
            </w:pPr>
            <w:r>
              <w:rPr>
                <w:rFonts w:hint="eastAsia" w:ascii="宋体" w:hAnsi="宋体" w:eastAsia="宋体"/>
                <w:b/>
                <w:sz w:val="24"/>
                <w:szCs w:val="24"/>
              </w:rPr>
              <w:t>设备和材料名称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31" w:type="dxa"/>
            <w:vAlign w:val="center"/>
          </w:tcPr>
          <w:p>
            <w:pPr>
              <w:jc w:val="center"/>
              <w:rPr>
                <w:rFonts w:ascii="宋体" w:hAnsi="宋体" w:eastAsia="宋体"/>
                <w:sz w:val="24"/>
                <w:szCs w:val="24"/>
              </w:rPr>
            </w:pPr>
            <w:r>
              <w:rPr>
                <w:rFonts w:hint="eastAsia" w:ascii="宋体" w:hAnsi="宋体" w:eastAsia="宋体"/>
                <w:sz w:val="24"/>
                <w:szCs w:val="24"/>
              </w:rPr>
              <w:t>1</w:t>
            </w:r>
          </w:p>
        </w:tc>
        <w:tc>
          <w:tcPr>
            <w:tcW w:w="7291" w:type="dxa"/>
            <w:vAlign w:val="center"/>
          </w:tcPr>
          <w:p>
            <w:pPr>
              <w:jc w:val="center"/>
              <w:rPr>
                <w:rFonts w:ascii="宋体" w:hAnsi="宋体" w:eastAsia="宋体"/>
                <w:sz w:val="24"/>
                <w:szCs w:val="24"/>
              </w:rPr>
            </w:pPr>
            <w:r>
              <w:rPr>
                <w:rFonts w:hint="eastAsia" w:ascii="宋体" w:hAnsi="宋体" w:eastAsia="宋体"/>
                <w:sz w:val="24"/>
                <w:szCs w:val="24"/>
              </w:rPr>
              <w:t>电子设备，如平板、手机、多媒体播放器、录音器，照相机，摄影机等</w:t>
            </w:r>
          </w:p>
        </w:tc>
      </w:tr>
    </w:tbl>
    <w:p>
      <w:pPr>
        <w:rPr>
          <w:rFonts w:ascii="宋体" w:hAnsi="宋体" w:eastAsia="宋体"/>
          <w:sz w:val="24"/>
          <w:szCs w:val="24"/>
        </w:rPr>
      </w:pPr>
    </w:p>
    <w:bookmarkEnd w:id="34"/>
    <w:p>
      <w:pPr>
        <w:adjustRightInd w:val="0"/>
        <w:snapToGrid w:val="0"/>
        <w:spacing w:line="360" w:lineRule="auto"/>
        <w:rPr>
          <w:rFonts w:ascii="宋体" w:hAnsi="宋体" w:eastAsia="宋体" w:cs="宋体"/>
          <w:szCs w:val="24"/>
        </w:rPr>
      </w:pPr>
      <w:bookmarkStart w:id="38" w:name="_Toc481314011"/>
      <w:bookmarkStart w:id="39" w:name="_Toc120544949"/>
    </w:p>
    <w:p>
      <w:pPr>
        <w:pStyle w:val="4"/>
        <w:adjustRightInd w:val="0"/>
        <w:snapToGrid w:val="0"/>
        <w:spacing w:beforeLines="0" w:afterLines="0" w:line="360" w:lineRule="auto"/>
        <w:rPr>
          <w:rFonts w:ascii="宋体" w:hAnsi="宋体" w:cs="宋体"/>
        </w:rPr>
      </w:pPr>
      <w:bookmarkStart w:id="40" w:name="_Toc15950"/>
      <w:r>
        <w:rPr>
          <w:rFonts w:hint="eastAsia" w:ascii="宋体" w:hAnsi="宋体" w:cs="宋体"/>
        </w:rPr>
        <w:t>7.健康和安全</w:t>
      </w:r>
      <w:bookmarkEnd w:id="40"/>
    </w:p>
    <w:p>
      <w:pPr>
        <w:pStyle w:val="5"/>
        <w:rPr>
          <w:rFonts w:ascii="宋体" w:hAnsi="宋体" w:cs="宋体"/>
          <w:szCs w:val="28"/>
        </w:rPr>
      </w:pPr>
      <w:bookmarkStart w:id="41" w:name="_Toc90979126"/>
      <w:r>
        <w:rPr>
          <w:rFonts w:hint="eastAsia" w:ascii="宋体" w:hAnsi="宋体" w:cs="宋体"/>
          <w:szCs w:val="28"/>
        </w:rPr>
        <w:t>7.1 赛项安全</w:t>
      </w:r>
      <w:bookmarkEnd w:id="41"/>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赛场严格按照国家防疫措施执行，以对应突发情况发生。</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赛事安全是技能竞赛一切工作顺利开展的先决条件，是赛事筹备和运行工作必须考虑的核心问题。采取切实有效措施保证大赛期间参赛选手、指导教师、裁判员、工作人员及观众的人身安全。</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（一）比赛环境</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 须在赛前组织专人对比赛现场、住宿场所和交通保障进行考察，并对安全工作提出明确要求。赛场的布置，赛场内的器材、设备，应符合国家有关安全规定。如有必要，也可进行赛场仿真模拟测试，以发现可能出现的问题。承办院校赛前须按照要求排除安全隐患。</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 赛场周围要设立警戒线，要求所有参赛人员必须凭有效证件进入场地，防止无关人员进入发生意外事件。比赛现场内应参照相关职业岗位的要求为选手提供必要的劳动保护。在具有危险性的操作环节，裁判员要严防选手出现错误操作。</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 承办院校应提供保证应急预案实施的条件。对于比赛内容涉及高空作业、可能有坠物、大用电量、易发生火灾等情况的赛项，必须明确制度和预案，并配备急救人员与设施。</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 严格控制与参赛无关的易燃易爆以及各类危险品进入比赛场地，不许随便携带书包进入赛场。</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 配备先进的仪器，防止有人利用电磁波干扰比赛秩序。大赛现场需对赛场进行网络安全控制，以免场内外信息交互，充分体现大赛的严肃、公平和公正性。</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6. 承办院校制定开放赛场和体验区的人员疏导方案。赛场环境中存在人员密集、车流人流交错的区域，除了设置齐全的指示标志外，须增加引导人员，并开辟备用通道。</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7. 大赛期间，承办院校须在赛场管理的关键岗位，增加力量，建立安全管理日志。</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（二）组队责任</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 各学校组织代表队时，须安排为参赛选手购买大赛期间的人身意外伤害保险。</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 各学校代表队组成后，须制定相关管理制度，并对所有选手、指导教师进行安全教育。</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 各参赛队伍须加强对参与比赛人员的安全管理，实现与赛场安全管理的对接。</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（三）应急处理</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比赛期间发生意外事故时，发现者应在第一时间报告，同时采取措施，避免事态扩大。立即启动预案予以解决。出现重大安全问题的赛项可以停赛，是否停赛由大赛主办方决定。事后，承办校应向大赛主办方报告详细情况。</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（四）处罚措施</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 因参赛队伍原因造成重大安全事故的，取消其获奖资格。</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 参赛队伍有发生重大安全事故隐患，经赛场工作人员提示、警告无效的，可取消其继续比赛的资格。</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 赛事工作人员违规的，按照相应的制度追究责任。情节恶劣并造成重大安全事故的，由司法机关追究相应法律责任。</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（五）疫情防控要求</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根据国家及当地疫情防控的相关规定，做好赛前集中技术工作对接、比赛报到、住宿、交通，以及赛场人流控制、核酸检测、体温检测等环节的相关防疫工作。如体温检测≥37.3℃，引导至所设临时隔离等候区域，参赛人员暂停竞赛活动并马上报告主办方，按照疫情防控处置流程将发热人员送至就近指定医疗机构的发热门诊就诊。如医疗机构确定其无问题可返回参赛（受此影响的竞赛时间不补）。</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2.任何参赛选手和其他人员须遵照执行防疫工作相关措施要求，如：全程佩戴口罩、保持安全距离；防疫物品自备，一次性医用口罩使用完毕后，须丢弃到专用垃圾桶。</w:t>
      </w:r>
    </w:p>
    <w:p>
      <w:pPr>
        <w:pStyle w:val="4"/>
        <w:adjustRightInd w:val="0"/>
        <w:snapToGrid w:val="0"/>
        <w:spacing w:beforeLines="0" w:afterLines="0" w:line="360" w:lineRule="auto"/>
        <w:rPr>
          <w:rFonts w:ascii="宋体" w:hAnsi="宋体" w:cs="宋体"/>
        </w:rPr>
      </w:pPr>
      <w:bookmarkStart w:id="42" w:name="_Toc90979128"/>
      <w:r>
        <w:rPr>
          <w:rFonts w:hint="eastAsia" w:ascii="宋体" w:hAnsi="宋体" w:cs="宋体"/>
        </w:rPr>
        <w:t>8.开放赛场</w:t>
      </w:r>
      <w:bookmarkEnd w:id="42"/>
    </w:p>
    <w:p>
      <w:pPr>
        <w:adjustRightInd w:val="0"/>
        <w:snapToGrid w:val="0"/>
        <w:spacing w:line="360" w:lineRule="auto"/>
        <w:ind w:firstLine="480" w:firstLineChars="200"/>
        <w:rPr>
          <w:rFonts w:ascii="宋体" w:hAnsi="宋体" w:eastAsia="宋体" w:cs="宋体"/>
          <w:sz w:val="24"/>
          <w:szCs w:val="24"/>
        </w:rPr>
      </w:pPr>
      <w:bookmarkStart w:id="43" w:name="_Toc90979129"/>
      <w:r>
        <w:rPr>
          <w:rFonts w:hint="eastAsia" w:ascii="宋体" w:hAnsi="宋体" w:eastAsia="宋体" w:cs="宋体"/>
          <w:sz w:val="24"/>
          <w:szCs w:val="24"/>
        </w:rPr>
        <w:t>（一）在竞赛过程中，借鉴世界技能大赛组织方式，尝试开放式竞赛方式，广泛宣传，积极组织院校师生、企业员工等人员进行现场观摩，营造参与技能学习、实现技能成才的氛围。</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1）赛场内除指定的裁判、工作人员外，其他与会人员须经主办方同意或在主办方负责人陪同下，佩带相应的标志方可进入赛场内；</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2）允许进入赛场的人员，只可在参观通道内观摩竞赛，不得使用录像设备长时间拍摄选手工位、屏幕；</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3）允许进入赛场的人员应遵守赛场规则，不得与选手交谈，不得妨碍、干扰选手竞赛；</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4）允许进入赛场的人员不得在场内吸烟、喧哗；</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5）其他观摩人员可以通过场外LED大屏或其他录播形式观看赛场内实时赛况及比赛进展。</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（二）如疫情防控要求，不能进入赛场进行公开观摩，采用视频观看方式。</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1）视频观摩</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赛场外设置开放式观摩区，向媒体、企业代表、院校师生等社会公众开放，通过室外大屏幕对赛场进行直播，同时还可以通过竞赛系统进度监控图实时观看选手答题进度。</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2）组织安排</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在竞赛开始1个小时之后，由承办校组织并派人带领媒体、专家、企业代表、院校师生等进入赛场外的开放式观摩区，按照指定路线进行观摩。</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3）纪律要求</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为保证大赛顺利进行，在观摩期间应遵循以下纪律要求：</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 除与竞赛直接有关工作人员、裁判员、参赛选手外，其余人员均为观摩观众。</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 不得违反全国职业院校技能大赛规定的各项纪律。</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 观摩人员需批准，佩戴观摩证件，遵循观摩区的工作人员指挥。</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 文明观摩，保持观摩区清洁，不得大声喧哗，杜绝各种违反观摩秩序的不文明行为。</w:t>
      </w:r>
    </w:p>
    <w:p>
      <w:pPr>
        <w:pStyle w:val="4"/>
        <w:adjustRightInd w:val="0"/>
        <w:snapToGrid w:val="0"/>
        <w:spacing w:beforeLines="0" w:afterLines="0" w:line="360" w:lineRule="auto"/>
        <w:rPr>
          <w:rFonts w:ascii="宋体" w:hAnsi="宋体" w:cs="宋体"/>
        </w:rPr>
      </w:pPr>
      <w:r>
        <w:rPr>
          <w:rFonts w:hint="eastAsia" w:ascii="宋体" w:hAnsi="宋体" w:cs="宋体"/>
        </w:rPr>
        <w:t>9.绿色环保</w:t>
      </w:r>
      <w:bookmarkEnd w:id="43"/>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（一）环境保护</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环境整洁卫生，体现绿色环保，严格遵守竞赛规则，提高安全意识和卫生意识，按照要求穿戴工作服装、安全鞋、手套、安全眼镜、耳塞等劳保用品，严格遵守职业规范。</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所有竞赛相关人员必须保持场地整洁。交通路线、走廊、楼梯、紧急疏散通道、灭火器及其他救生设备周边必须保持畅通无障碍，竞赛结束后，选手要整理好竞赛工位的卫生，赛场保洁人员要保障赛场整体的环境卫生，体现安全、整洁、有序，将垃圾分类处理。</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将废弃物降至最低水平，多余废弃的耗材等要放入到指定垃圾桶内。</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（二）可持续性</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竞赛项目设计和筹备工作要遵循可持续发展原则，耗材回收有序，设备循环使用。工位将被用于与技能相对应的模块进行测试。</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为了减少网络设备的数量，工位设备将用于多个模块的测试环境，使用技术手段进行快速轮替，以免造成浪费。</w:t>
      </w:r>
    </w:p>
    <w:p>
      <w:pPr>
        <w:adjustRightInd w:val="0"/>
        <w:snapToGrid w:val="0"/>
        <w:spacing w:line="360" w:lineRule="auto"/>
        <w:ind w:firstLine="480" w:firstLineChars="200"/>
        <w:rPr>
          <w:rFonts w:ascii="宋体" w:hAnsi="宋体" w:eastAsia="宋体" w:cs="宋体"/>
          <w:sz w:val="24"/>
          <w:szCs w:val="24"/>
        </w:rPr>
      </w:pPr>
    </w:p>
    <w:bookmarkEnd w:id="38"/>
    <w:bookmarkEnd w:id="39"/>
    <w:p>
      <w:pPr>
        <w:spacing w:line="360" w:lineRule="auto"/>
        <w:ind w:firstLine="420"/>
        <w:jc w:val="left"/>
        <w:rPr>
          <w:rFonts w:ascii="宋体" w:hAnsi="宋体" w:eastAsia="宋体"/>
          <w:sz w:val="24"/>
          <w:szCs w:val="24"/>
        </w:rPr>
      </w:pPr>
    </w:p>
    <w:sectPr>
      <w:headerReference r:id="rId3" w:type="default"/>
      <w:footerReference r:id="rId4"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宋体-18030">
    <w:altName w:val="微软雅黑"/>
    <w:panose1 w:val="00000000000000000000"/>
    <w:charset w:val="86"/>
    <w:family w:val="modern"/>
    <w:pitch w:val="default"/>
    <w:sig w:usb0="00000000" w:usb1="00000000" w:usb2="000A005E"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51483868"/>
    </w:sdtPr>
    <w:sdtContent>
      <w:p>
        <w:pPr>
          <w:pStyle w:val="11"/>
          <w:jc w:val="center"/>
        </w:pPr>
        <w:r>
          <w:fldChar w:fldCharType="begin"/>
        </w:r>
        <w:r>
          <w:instrText xml:space="preserve">PAGE   \* MERGEFORMAT</w:instrText>
        </w:r>
        <w:r>
          <w:fldChar w:fldCharType="separate"/>
        </w:r>
        <w:r>
          <w:rPr>
            <w:lang w:val="zh-CN"/>
          </w:rPr>
          <w:t>2</w:t>
        </w:r>
        <w:r>
          <w:fldChar w:fldCharType="end"/>
        </w:r>
      </w:p>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7ADC9E"/>
    <w:multiLevelType w:val="singleLevel"/>
    <w:tmpl w:val="E27ADC9E"/>
    <w:lvl w:ilvl="0" w:tentative="0">
      <w:start w:val="5"/>
      <w:numFmt w:val="decimal"/>
      <w:suff w:val="space"/>
      <w:lvlText w:val="%1."/>
      <w:lvlJc w:val="left"/>
    </w:lvl>
  </w:abstractNum>
  <w:abstractNum w:abstractNumId="1">
    <w:nsid w:val="26583EBA"/>
    <w:multiLevelType w:val="multilevel"/>
    <w:tmpl w:val="26583EBA"/>
    <w:lvl w:ilvl="0" w:tentative="0">
      <w:start w:val="1"/>
      <w:numFmt w:val="decimal"/>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3FAD21FD"/>
    <w:multiLevelType w:val="multilevel"/>
    <w:tmpl w:val="3FAD21FD"/>
    <w:lvl w:ilvl="0" w:tentative="0">
      <w:start w:val="1"/>
      <w:numFmt w:val="bullet"/>
      <w:lvlText w:val=""/>
      <w:lvlJc w:val="left"/>
      <w:pPr>
        <w:ind w:left="420" w:hanging="420"/>
      </w:pPr>
      <w:rPr>
        <w:rFonts w:hint="default" w:ascii="Wingdings" w:hAnsi="Wingdings" w:cs="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48EFA182"/>
    <w:multiLevelType w:val="singleLevel"/>
    <w:tmpl w:val="48EFA182"/>
    <w:lvl w:ilvl="0" w:tentative="0">
      <w:start w:val="1"/>
      <w:numFmt w:val="decimal"/>
      <w:suff w:val="nothing"/>
      <w:lvlText w:val="%1、"/>
      <w:lvlJc w:val="left"/>
    </w:lvl>
  </w:abstractNum>
  <w:abstractNum w:abstractNumId="4">
    <w:nsid w:val="60382F6E"/>
    <w:multiLevelType w:val="multilevel"/>
    <w:tmpl w:val="60382F6E"/>
    <w:lvl w:ilvl="0" w:tentative="0">
      <w:start w:val="0"/>
      <w:numFmt w:val="bullet"/>
      <w:lvlText w:val=""/>
      <w:lvlJc w:val="left"/>
      <w:pPr>
        <w:ind w:left="826" w:hanging="276"/>
      </w:pPr>
      <w:rPr>
        <w:rFonts w:hint="default" w:ascii="Wingdings" w:hAnsi="Wingdings" w:eastAsia="Wingdings" w:cs="Wingdings"/>
        <w:sz w:val="22"/>
        <w:szCs w:val="22"/>
        <w:u w:val="none"/>
        <w:lang w:val="zh-CN" w:eastAsia="zh-CN" w:bidi="zh-CN"/>
      </w:rPr>
    </w:lvl>
    <w:lvl w:ilvl="1" w:tentative="0">
      <w:start w:val="0"/>
      <w:numFmt w:val="bullet"/>
      <w:lvlText w:val="•"/>
      <w:lvlJc w:val="left"/>
      <w:pPr>
        <w:ind w:left="1627" w:hanging="276"/>
      </w:pPr>
      <w:rPr>
        <w:rFonts w:hint="default"/>
        <w:u w:val="none"/>
        <w:lang w:val="zh-CN" w:eastAsia="zh-CN" w:bidi="zh-CN"/>
      </w:rPr>
    </w:lvl>
    <w:lvl w:ilvl="2" w:tentative="0">
      <w:start w:val="0"/>
      <w:numFmt w:val="bullet"/>
      <w:lvlText w:val="•"/>
      <w:lvlJc w:val="left"/>
      <w:pPr>
        <w:ind w:left="2488" w:hanging="276"/>
      </w:pPr>
      <w:rPr>
        <w:rFonts w:hint="default"/>
        <w:u w:val="none"/>
        <w:lang w:val="zh-CN" w:eastAsia="zh-CN" w:bidi="zh-CN"/>
      </w:rPr>
    </w:lvl>
    <w:lvl w:ilvl="3" w:tentative="0">
      <w:start w:val="0"/>
      <w:numFmt w:val="bullet"/>
      <w:lvlText w:val="•"/>
      <w:lvlJc w:val="left"/>
      <w:pPr>
        <w:ind w:left="3348" w:hanging="276"/>
      </w:pPr>
      <w:rPr>
        <w:rFonts w:hint="default"/>
        <w:u w:val="none"/>
        <w:lang w:val="zh-CN" w:eastAsia="zh-CN" w:bidi="zh-CN"/>
      </w:rPr>
    </w:lvl>
    <w:lvl w:ilvl="4" w:tentative="0">
      <w:start w:val="0"/>
      <w:numFmt w:val="bullet"/>
      <w:lvlText w:val="•"/>
      <w:lvlJc w:val="left"/>
      <w:pPr>
        <w:ind w:left="4209" w:hanging="276"/>
      </w:pPr>
      <w:rPr>
        <w:rFonts w:hint="default"/>
        <w:u w:val="none"/>
        <w:lang w:val="zh-CN" w:eastAsia="zh-CN" w:bidi="zh-CN"/>
      </w:rPr>
    </w:lvl>
    <w:lvl w:ilvl="5" w:tentative="0">
      <w:start w:val="0"/>
      <w:numFmt w:val="bullet"/>
      <w:lvlText w:val="•"/>
      <w:lvlJc w:val="left"/>
      <w:pPr>
        <w:ind w:left="5070" w:hanging="276"/>
      </w:pPr>
      <w:rPr>
        <w:rFonts w:hint="default"/>
        <w:u w:val="none"/>
        <w:lang w:val="zh-CN" w:eastAsia="zh-CN" w:bidi="zh-CN"/>
      </w:rPr>
    </w:lvl>
    <w:lvl w:ilvl="6" w:tentative="0">
      <w:start w:val="0"/>
      <w:numFmt w:val="bullet"/>
      <w:lvlText w:val="•"/>
      <w:lvlJc w:val="left"/>
      <w:pPr>
        <w:ind w:left="5930" w:hanging="276"/>
      </w:pPr>
      <w:rPr>
        <w:rFonts w:hint="default"/>
        <w:u w:val="none"/>
        <w:lang w:val="zh-CN" w:eastAsia="zh-CN" w:bidi="zh-CN"/>
      </w:rPr>
    </w:lvl>
    <w:lvl w:ilvl="7" w:tentative="0">
      <w:start w:val="0"/>
      <w:numFmt w:val="bullet"/>
      <w:lvlText w:val="•"/>
      <w:lvlJc w:val="left"/>
      <w:pPr>
        <w:ind w:left="6791" w:hanging="276"/>
      </w:pPr>
      <w:rPr>
        <w:rFonts w:hint="default"/>
        <w:u w:val="none"/>
        <w:lang w:val="zh-CN" w:eastAsia="zh-CN" w:bidi="zh-CN"/>
      </w:rPr>
    </w:lvl>
    <w:lvl w:ilvl="8" w:tentative="0">
      <w:start w:val="0"/>
      <w:numFmt w:val="bullet"/>
      <w:lvlText w:val="•"/>
      <w:lvlJc w:val="left"/>
      <w:pPr>
        <w:ind w:left="7651" w:hanging="276"/>
      </w:pPr>
      <w:rPr>
        <w:rFonts w:hint="default"/>
        <w:u w:val="none"/>
        <w:lang w:val="zh-CN" w:eastAsia="zh-CN" w:bidi="zh-CN"/>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liZjk5OWU2ZmNjMDRhYmI5NTZhZDg5ZGQxNWY3MzQifQ=="/>
  </w:docVars>
  <w:rsids>
    <w:rsidRoot w:val="00172A27"/>
    <w:rsid w:val="00006752"/>
    <w:rsid w:val="00027F41"/>
    <w:rsid w:val="00033BAA"/>
    <w:rsid w:val="0007542B"/>
    <w:rsid w:val="00075CF3"/>
    <w:rsid w:val="0008775B"/>
    <w:rsid w:val="000A019E"/>
    <w:rsid w:val="000C4176"/>
    <w:rsid w:val="000D4C23"/>
    <w:rsid w:val="000E12FB"/>
    <w:rsid w:val="00110E29"/>
    <w:rsid w:val="0013281D"/>
    <w:rsid w:val="00133795"/>
    <w:rsid w:val="00135E01"/>
    <w:rsid w:val="00145FE7"/>
    <w:rsid w:val="00172A27"/>
    <w:rsid w:val="00184CB7"/>
    <w:rsid w:val="001B0286"/>
    <w:rsid w:val="001C16DA"/>
    <w:rsid w:val="001D3AEA"/>
    <w:rsid w:val="001E07AC"/>
    <w:rsid w:val="001E6B0E"/>
    <w:rsid w:val="001F083E"/>
    <w:rsid w:val="001F52FA"/>
    <w:rsid w:val="00216E81"/>
    <w:rsid w:val="002531BA"/>
    <w:rsid w:val="00254B34"/>
    <w:rsid w:val="00255405"/>
    <w:rsid w:val="00265AA7"/>
    <w:rsid w:val="002729BC"/>
    <w:rsid w:val="0028073F"/>
    <w:rsid w:val="002820B8"/>
    <w:rsid w:val="00282F6C"/>
    <w:rsid w:val="002C5AF6"/>
    <w:rsid w:val="00324731"/>
    <w:rsid w:val="0034301A"/>
    <w:rsid w:val="00345073"/>
    <w:rsid w:val="0037350E"/>
    <w:rsid w:val="00385338"/>
    <w:rsid w:val="003F6196"/>
    <w:rsid w:val="00430DDD"/>
    <w:rsid w:val="00440788"/>
    <w:rsid w:val="00443C1B"/>
    <w:rsid w:val="00462245"/>
    <w:rsid w:val="004A7C92"/>
    <w:rsid w:val="004B0D73"/>
    <w:rsid w:val="004B0DA8"/>
    <w:rsid w:val="004B4D62"/>
    <w:rsid w:val="004D2169"/>
    <w:rsid w:val="004D35CF"/>
    <w:rsid w:val="004E3FB8"/>
    <w:rsid w:val="004F270B"/>
    <w:rsid w:val="005100EC"/>
    <w:rsid w:val="00511013"/>
    <w:rsid w:val="005725D9"/>
    <w:rsid w:val="005C68E2"/>
    <w:rsid w:val="005C6936"/>
    <w:rsid w:val="005D47E5"/>
    <w:rsid w:val="005D67A3"/>
    <w:rsid w:val="005E45EA"/>
    <w:rsid w:val="005F1917"/>
    <w:rsid w:val="005F1C92"/>
    <w:rsid w:val="006034EB"/>
    <w:rsid w:val="00625AFD"/>
    <w:rsid w:val="00627251"/>
    <w:rsid w:val="00655AD8"/>
    <w:rsid w:val="00673AC3"/>
    <w:rsid w:val="006B43C0"/>
    <w:rsid w:val="006C5961"/>
    <w:rsid w:val="006E65F3"/>
    <w:rsid w:val="006F6FA6"/>
    <w:rsid w:val="00734239"/>
    <w:rsid w:val="00744172"/>
    <w:rsid w:val="00796155"/>
    <w:rsid w:val="007A4A6A"/>
    <w:rsid w:val="007B2918"/>
    <w:rsid w:val="007C423F"/>
    <w:rsid w:val="007D06BA"/>
    <w:rsid w:val="007E4E18"/>
    <w:rsid w:val="007F2B1C"/>
    <w:rsid w:val="00816401"/>
    <w:rsid w:val="00830C6F"/>
    <w:rsid w:val="00831EAA"/>
    <w:rsid w:val="008411AB"/>
    <w:rsid w:val="0084259A"/>
    <w:rsid w:val="00856F51"/>
    <w:rsid w:val="00857A60"/>
    <w:rsid w:val="00857F44"/>
    <w:rsid w:val="00863D46"/>
    <w:rsid w:val="00896ACB"/>
    <w:rsid w:val="008A6D50"/>
    <w:rsid w:val="008B1F2D"/>
    <w:rsid w:val="008C72F9"/>
    <w:rsid w:val="008D60A5"/>
    <w:rsid w:val="008E61F3"/>
    <w:rsid w:val="008F0431"/>
    <w:rsid w:val="008F3B1E"/>
    <w:rsid w:val="00912CE9"/>
    <w:rsid w:val="00955AB8"/>
    <w:rsid w:val="009566DA"/>
    <w:rsid w:val="0097128E"/>
    <w:rsid w:val="00991544"/>
    <w:rsid w:val="00991559"/>
    <w:rsid w:val="009A49A4"/>
    <w:rsid w:val="009B0931"/>
    <w:rsid w:val="009C03E1"/>
    <w:rsid w:val="009E464C"/>
    <w:rsid w:val="009F0354"/>
    <w:rsid w:val="009F3147"/>
    <w:rsid w:val="00A00316"/>
    <w:rsid w:val="00A04536"/>
    <w:rsid w:val="00A122AB"/>
    <w:rsid w:val="00A24071"/>
    <w:rsid w:val="00A24A7B"/>
    <w:rsid w:val="00A265DA"/>
    <w:rsid w:val="00A6295F"/>
    <w:rsid w:val="00A84175"/>
    <w:rsid w:val="00A907A4"/>
    <w:rsid w:val="00AD7B8D"/>
    <w:rsid w:val="00AE4A65"/>
    <w:rsid w:val="00AE545F"/>
    <w:rsid w:val="00AF0045"/>
    <w:rsid w:val="00B06468"/>
    <w:rsid w:val="00B1470F"/>
    <w:rsid w:val="00B15601"/>
    <w:rsid w:val="00B541E8"/>
    <w:rsid w:val="00B57287"/>
    <w:rsid w:val="00B63407"/>
    <w:rsid w:val="00B77F46"/>
    <w:rsid w:val="00B97D46"/>
    <w:rsid w:val="00BA2FF9"/>
    <w:rsid w:val="00BB0A8C"/>
    <w:rsid w:val="00BB49F5"/>
    <w:rsid w:val="00BC16D4"/>
    <w:rsid w:val="00BD421D"/>
    <w:rsid w:val="00BE14C4"/>
    <w:rsid w:val="00BF4778"/>
    <w:rsid w:val="00C03613"/>
    <w:rsid w:val="00C04E73"/>
    <w:rsid w:val="00C154AB"/>
    <w:rsid w:val="00C30AB0"/>
    <w:rsid w:val="00C34D26"/>
    <w:rsid w:val="00C35C64"/>
    <w:rsid w:val="00C52037"/>
    <w:rsid w:val="00C850C1"/>
    <w:rsid w:val="00C93D7E"/>
    <w:rsid w:val="00CB7E41"/>
    <w:rsid w:val="00D0216E"/>
    <w:rsid w:val="00D1528F"/>
    <w:rsid w:val="00D251F8"/>
    <w:rsid w:val="00D25B61"/>
    <w:rsid w:val="00D4025F"/>
    <w:rsid w:val="00D56580"/>
    <w:rsid w:val="00D9432C"/>
    <w:rsid w:val="00D9622B"/>
    <w:rsid w:val="00DC3856"/>
    <w:rsid w:val="00DD2027"/>
    <w:rsid w:val="00DD7827"/>
    <w:rsid w:val="00DE046F"/>
    <w:rsid w:val="00DE6A35"/>
    <w:rsid w:val="00DF5B70"/>
    <w:rsid w:val="00E13B25"/>
    <w:rsid w:val="00E36F3B"/>
    <w:rsid w:val="00E74385"/>
    <w:rsid w:val="00E770F8"/>
    <w:rsid w:val="00E83173"/>
    <w:rsid w:val="00EA5770"/>
    <w:rsid w:val="00EC3025"/>
    <w:rsid w:val="00EC75A7"/>
    <w:rsid w:val="00ED00AF"/>
    <w:rsid w:val="00EE4FB1"/>
    <w:rsid w:val="00F02BAD"/>
    <w:rsid w:val="00F31E85"/>
    <w:rsid w:val="00F36EB4"/>
    <w:rsid w:val="00F50BE0"/>
    <w:rsid w:val="00F77BE1"/>
    <w:rsid w:val="00FA1DED"/>
    <w:rsid w:val="00FA3B04"/>
    <w:rsid w:val="00FC12FC"/>
    <w:rsid w:val="00FE4907"/>
    <w:rsid w:val="00FE4EEB"/>
    <w:rsid w:val="00FE632B"/>
    <w:rsid w:val="00FF16E7"/>
    <w:rsid w:val="00FF2B4C"/>
    <w:rsid w:val="0A4C7637"/>
    <w:rsid w:val="101A60C4"/>
    <w:rsid w:val="12B82691"/>
    <w:rsid w:val="146B1320"/>
    <w:rsid w:val="15B250F1"/>
    <w:rsid w:val="18793A90"/>
    <w:rsid w:val="1A4B2811"/>
    <w:rsid w:val="1A756CC1"/>
    <w:rsid w:val="23AE433D"/>
    <w:rsid w:val="252C08C4"/>
    <w:rsid w:val="272C2377"/>
    <w:rsid w:val="2AD742D3"/>
    <w:rsid w:val="2BDF4F90"/>
    <w:rsid w:val="30F7630F"/>
    <w:rsid w:val="38B800AC"/>
    <w:rsid w:val="40412ED2"/>
    <w:rsid w:val="407B21BA"/>
    <w:rsid w:val="44AD6081"/>
    <w:rsid w:val="44E04241"/>
    <w:rsid w:val="46607457"/>
    <w:rsid w:val="4C704494"/>
    <w:rsid w:val="4C87018D"/>
    <w:rsid w:val="6113099A"/>
    <w:rsid w:val="65F1334A"/>
    <w:rsid w:val="675F3C06"/>
    <w:rsid w:val="68DF2AD2"/>
    <w:rsid w:val="74D35C24"/>
    <w:rsid w:val="7DBF7D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9"/>
    <w:pPr>
      <w:keepNext/>
      <w:keepLines/>
      <w:spacing w:beforeLines="50" w:afterLines="50"/>
      <w:outlineLvl w:val="0"/>
    </w:pPr>
    <w:rPr>
      <w:rFonts w:ascii="Times New Roman" w:hAnsi="Times New Roman" w:eastAsia="宋体"/>
      <w:b/>
      <w:bCs/>
      <w:kern w:val="44"/>
      <w:sz w:val="28"/>
      <w:szCs w:val="44"/>
    </w:rPr>
  </w:style>
  <w:style w:type="paragraph" w:styleId="5">
    <w:name w:val="heading 2"/>
    <w:basedOn w:val="1"/>
    <w:next w:val="1"/>
    <w:qFormat/>
    <w:uiPriority w:val="99"/>
    <w:pPr>
      <w:keepNext/>
      <w:keepLines/>
      <w:outlineLvl w:val="1"/>
    </w:pPr>
    <w:rPr>
      <w:rFonts w:ascii="Cambria" w:hAnsi="Cambria" w:eastAsia="宋体"/>
      <w:b/>
      <w:bCs/>
      <w:sz w:val="24"/>
      <w:szCs w:val="32"/>
    </w:rPr>
  </w:style>
  <w:style w:type="paragraph" w:styleId="6">
    <w:name w:val="heading 3"/>
    <w:basedOn w:val="1"/>
    <w:next w:val="1"/>
    <w:link w:val="29"/>
    <w:unhideWhenUsed/>
    <w:qFormat/>
    <w:uiPriority w:val="9"/>
    <w:pPr>
      <w:keepNext/>
      <w:keepLines/>
      <w:spacing w:before="260" w:after="260" w:line="416" w:lineRule="auto"/>
      <w:outlineLvl w:val="2"/>
    </w:pPr>
    <w:rPr>
      <w:rFonts w:eastAsia="宋体"/>
      <w:b/>
      <w:bCs/>
      <w:sz w:val="24"/>
      <w:szCs w:val="32"/>
    </w:rPr>
  </w:style>
  <w:style w:type="paragraph" w:styleId="7">
    <w:name w:val="heading 4"/>
    <w:basedOn w:val="1"/>
    <w:next w:val="1"/>
    <w:link w:val="30"/>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0"/>
    <w:pPr>
      <w:ind w:firstLine="420" w:firstLineChars="100"/>
    </w:pPr>
    <w:rPr>
      <w:rFonts w:ascii="Calibri" w:hAnsi="Calibri" w:eastAsia="Calibri"/>
      <w:sz w:val="20"/>
      <w:szCs w:val="20"/>
    </w:rPr>
  </w:style>
  <w:style w:type="paragraph" w:styleId="3">
    <w:name w:val="Body Text"/>
    <w:basedOn w:val="1"/>
    <w:link w:val="27"/>
    <w:qFormat/>
    <w:uiPriority w:val="1"/>
    <w:pPr>
      <w:autoSpaceDE w:val="0"/>
      <w:autoSpaceDN w:val="0"/>
      <w:spacing w:before="161"/>
      <w:ind w:left="360" w:hanging="420"/>
      <w:jc w:val="left"/>
    </w:pPr>
    <w:rPr>
      <w:rFonts w:ascii="仿宋" w:hAnsi="仿宋" w:eastAsia="仿宋" w:cs="仿宋"/>
      <w:kern w:val="0"/>
      <w:sz w:val="24"/>
      <w:szCs w:val="24"/>
      <w:lang w:val="zh-CN" w:bidi="zh-CN"/>
    </w:rPr>
  </w:style>
  <w:style w:type="paragraph" w:styleId="8">
    <w:name w:val="annotation text"/>
    <w:basedOn w:val="1"/>
    <w:semiHidden/>
    <w:unhideWhenUsed/>
    <w:qFormat/>
    <w:uiPriority w:val="99"/>
    <w:pPr>
      <w:jc w:val="left"/>
    </w:pPr>
  </w:style>
  <w:style w:type="paragraph" w:styleId="9">
    <w:name w:val="toc 3"/>
    <w:basedOn w:val="1"/>
    <w:next w:val="1"/>
    <w:unhideWhenUsed/>
    <w:qFormat/>
    <w:uiPriority w:val="39"/>
    <w:pPr>
      <w:ind w:left="840" w:leftChars="400"/>
    </w:pPr>
  </w:style>
  <w:style w:type="paragraph" w:styleId="10">
    <w:name w:val="Date"/>
    <w:basedOn w:val="1"/>
    <w:next w:val="1"/>
    <w:link w:val="20"/>
    <w:semiHidden/>
    <w:unhideWhenUsed/>
    <w:qFormat/>
    <w:uiPriority w:val="99"/>
    <w:pPr>
      <w:ind w:left="100" w:leftChars="2500"/>
    </w:pPr>
  </w:style>
  <w:style w:type="paragraph" w:styleId="11">
    <w:name w:val="footer"/>
    <w:basedOn w:val="1"/>
    <w:link w:val="22"/>
    <w:unhideWhenUsed/>
    <w:qFormat/>
    <w:uiPriority w:val="99"/>
    <w:pPr>
      <w:tabs>
        <w:tab w:val="center" w:pos="4153"/>
        <w:tab w:val="right" w:pos="8306"/>
      </w:tabs>
      <w:snapToGrid w:val="0"/>
      <w:jc w:val="left"/>
    </w:pPr>
    <w:rPr>
      <w:sz w:val="18"/>
      <w:szCs w:val="18"/>
    </w:rPr>
  </w:style>
  <w:style w:type="paragraph" w:styleId="12">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tabs>
        <w:tab w:val="left" w:pos="480"/>
        <w:tab w:val="right" w:leader="dot" w:pos="8296"/>
      </w:tabs>
      <w:spacing w:before="120" w:after="120"/>
      <w:jc w:val="left"/>
    </w:pPr>
    <w:rPr>
      <w:b/>
      <w:bCs/>
      <w:caps/>
      <w:sz w:val="28"/>
      <w:szCs w:val="28"/>
    </w:rPr>
  </w:style>
  <w:style w:type="paragraph" w:styleId="14">
    <w:name w:val="toc 2"/>
    <w:basedOn w:val="1"/>
    <w:next w:val="1"/>
    <w:qFormat/>
    <w:uiPriority w:val="39"/>
    <w:pPr>
      <w:ind w:left="240"/>
      <w:jc w:val="left"/>
    </w:pPr>
    <w:rPr>
      <w:smallCaps/>
      <w:sz w:val="20"/>
      <w:szCs w:val="20"/>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FollowedHyperlink"/>
    <w:basedOn w:val="17"/>
    <w:semiHidden/>
    <w:unhideWhenUsed/>
    <w:qFormat/>
    <w:uiPriority w:val="99"/>
    <w:rPr>
      <w:color w:val="000000"/>
      <w:u w:val="none"/>
    </w:rPr>
  </w:style>
  <w:style w:type="character" w:styleId="19">
    <w:name w:val="Hyperlink"/>
    <w:basedOn w:val="17"/>
    <w:unhideWhenUsed/>
    <w:qFormat/>
    <w:uiPriority w:val="99"/>
    <w:rPr>
      <w:color w:val="0563C1" w:themeColor="hyperlink"/>
      <w:u w:val="single"/>
      <w14:textFill>
        <w14:solidFill>
          <w14:schemeClr w14:val="hlink"/>
        </w14:solidFill>
      </w14:textFill>
    </w:rPr>
  </w:style>
  <w:style w:type="character" w:customStyle="1" w:styleId="20">
    <w:name w:val="日期 字符"/>
    <w:basedOn w:val="17"/>
    <w:link w:val="10"/>
    <w:semiHidden/>
    <w:qFormat/>
    <w:uiPriority w:val="99"/>
  </w:style>
  <w:style w:type="character" w:customStyle="1" w:styleId="21">
    <w:name w:val="页眉 字符"/>
    <w:basedOn w:val="17"/>
    <w:link w:val="12"/>
    <w:qFormat/>
    <w:uiPriority w:val="99"/>
    <w:rPr>
      <w:sz w:val="18"/>
      <w:szCs w:val="18"/>
    </w:rPr>
  </w:style>
  <w:style w:type="character" w:customStyle="1" w:styleId="22">
    <w:name w:val="页脚 字符"/>
    <w:basedOn w:val="17"/>
    <w:link w:val="11"/>
    <w:qFormat/>
    <w:uiPriority w:val="99"/>
    <w:rPr>
      <w:sz w:val="18"/>
      <w:szCs w:val="18"/>
    </w:rPr>
  </w:style>
  <w:style w:type="paragraph" w:styleId="23">
    <w:name w:val="List Paragraph"/>
    <w:basedOn w:val="1"/>
    <w:qFormat/>
    <w:uiPriority w:val="99"/>
    <w:pPr>
      <w:ind w:firstLine="420"/>
    </w:pPr>
  </w:style>
  <w:style w:type="character" w:customStyle="1" w:styleId="24">
    <w:name w:val="font21"/>
    <w:basedOn w:val="17"/>
    <w:qFormat/>
    <w:uiPriority w:val="0"/>
    <w:rPr>
      <w:rFonts w:hint="eastAsia" w:ascii="仿宋" w:hAnsi="仿宋" w:eastAsia="仿宋" w:cs="仿宋"/>
      <w:color w:val="000000"/>
      <w:sz w:val="22"/>
      <w:szCs w:val="22"/>
      <w:u w:val="none"/>
    </w:rPr>
  </w:style>
  <w:style w:type="character" w:customStyle="1" w:styleId="25">
    <w:name w:val="font31"/>
    <w:basedOn w:val="17"/>
    <w:qFormat/>
    <w:uiPriority w:val="0"/>
    <w:rPr>
      <w:rFonts w:hint="eastAsia" w:ascii="仿宋" w:hAnsi="仿宋" w:eastAsia="仿宋" w:cs="仿宋"/>
      <w:color w:val="000000"/>
      <w:sz w:val="22"/>
      <w:szCs w:val="22"/>
      <w:u w:val="none"/>
    </w:rPr>
  </w:style>
  <w:style w:type="table" w:customStyle="1" w:styleId="26">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character" w:customStyle="1" w:styleId="27">
    <w:name w:val="正文文本 字符"/>
    <w:basedOn w:val="17"/>
    <w:link w:val="3"/>
    <w:qFormat/>
    <w:uiPriority w:val="1"/>
    <w:rPr>
      <w:rFonts w:ascii="仿宋" w:hAnsi="仿宋" w:eastAsia="仿宋" w:cs="仿宋"/>
      <w:sz w:val="24"/>
      <w:szCs w:val="24"/>
      <w:lang w:val="zh-CN" w:bidi="zh-CN"/>
    </w:rPr>
  </w:style>
  <w:style w:type="paragraph" w:customStyle="1" w:styleId="28">
    <w:name w:val="Table Paragraph"/>
    <w:basedOn w:val="1"/>
    <w:qFormat/>
    <w:uiPriority w:val="1"/>
    <w:pPr>
      <w:autoSpaceDE w:val="0"/>
      <w:autoSpaceDN w:val="0"/>
      <w:jc w:val="left"/>
    </w:pPr>
    <w:rPr>
      <w:rFonts w:ascii="仿宋" w:hAnsi="仿宋" w:eastAsia="仿宋" w:cs="仿宋"/>
      <w:kern w:val="0"/>
      <w:sz w:val="22"/>
      <w:lang w:val="zh-CN" w:bidi="zh-CN"/>
    </w:rPr>
  </w:style>
  <w:style w:type="character" w:customStyle="1" w:styleId="29">
    <w:name w:val="标题 3 字符"/>
    <w:basedOn w:val="17"/>
    <w:link w:val="6"/>
    <w:qFormat/>
    <w:uiPriority w:val="9"/>
    <w:rPr>
      <w:rFonts w:asciiTheme="minorHAnsi" w:hAnsiTheme="minorHAnsi" w:cstheme="minorBidi"/>
      <w:b/>
      <w:bCs/>
      <w:kern w:val="2"/>
      <w:sz w:val="24"/>
      <w:szCs w:val="32"/>
    </w:rPr>
  </w:style>
  <w:style w:type="character" w:customStyle="1" w:styleId="30">
    <w:name w:val="标题 4 字符"/>
    <w:basedOn w:val="17"/>
    <w:link w:val="7"/>
    <w:qFormat/>
    <w:uiPriority w:val="9"/>
    <w:rPr>
      <w:rFonts w:asciiTheme="majorHAnsi" w:hAnsiTheme="majorHAnsi" w:eastAsiaTheme="majorEastAsia" w:cstheme="majorBidi"/>
      <w:b/>
      <w:bCs/>
      <w:kern w:val="2"/>
      <w:sz w:val="28"/>
      <w:szCs w:val="28"/>
    </w:rPr>
  </w:style>
  <w:style w:type="table" w:customStyle="1" w:styleId="31">
    <w:name w:val="Table Normal1"/>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E3B0F-6B76-44F2-8532-6AA00F50E133}">
  <ds:schemaRefs/>
</ds:datastoreItem>
</file>

<file path=docProps/app.xml><?xml version="1.0" encoding="utf-8"?>
<Properties xmlns="http://schemas.openxmlformats.org/officeDocument/2006/extended-properties" xmlns:vt="http://schemas.openxmlformats.org/officeDocument/2006/docPropsVTypes">
  <Template>Normal</Template>
  <Pages>22</Pages>
  <Words>10268</Words>
  <Characters>11601</Characters>
  <Lines>101</Lines>
  <Paragraphs>28</Paragraphs>
  <TotalTime>71</TotalTime>
  <ScaleCrop>false</ScaleCrop>
  <LinksUpToDate>false</LinksUpToDate>
  <CharactersWithSpaces>11912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2022-11-17T07:05:00Z</dcterms:created>
  <dc:creator>zhl</dc:creator>
  <cp:lastModifiedBy>尹怡楠</cp:lastModifiedBy>
  <dcterms:modified xsi:type="dcterms:W3CDTF">2023-01-03T15:00:57Z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BAB7C23D1C014B00A426B343E7174754</vt:lpwstr>
  </property>
</Properties>
</file>