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szCs w:val="24"/>
        </w:rPr>
      </w:pPr>
    </w:p>
    <w:p>
      <w:pPr>
        <w:ind w:firstLine="0" w:firstLineChars="0"/>
        <w:rPr>
          <w:rFonts w:hint="eastAsia"/>
          <w:szCs w:val="24"/>
        </w:rPr>
      </w:pPr>
    </w:p>
    <w:p>
      <w:pPr>
        <w:ind w:firstLine="0" w:firstLineChars="0"/>
        <w:rPr>
          <w:rFonts w:hint="eastAsia"/>
          <w:szCs w:val="24"/>
        </w:rPr>
      </w:pPr>
    </w:p>
    <w:p>
      <w:pPr>
        <w:ind w:firstLine="0" w:firstLineChars="0"/>
        <w:jc w:val="center"/>
        <w:rPr>
          <w:rFonts w:hint="eastAsia" w:ascii="黑体" w:hAnsi="黑体" w:eastAsia="黑体"/>
          <w:sz w:val="48"/>
        </w:rPr>
      </w:pPr>
      <w:r>
        <w:rPr>
          <w:rFonts w:hint="eastAsia" w:ascii="黑体" w:hAnsi="黑体" w:eastAsia="黑体"/>
          <w:sz w:val="48"/>
        </w:rPr>
        <w:t>上海市“星光计划”</w:t>
      </w:r>
    </w:p>
    <w:p>
      <w:pPr>
        <w:ind w:firstLine="0" w:firstLineChars="0"/>
        <w:jc w:val="center"/>
        <w:rPr>
          <w:rFonts w:hint="eastAsia" w:ascii="黑体" w:hAnsi="黑体" w:eastAsia="黑体"/>
          <w:sz w:val="48"/>
        </w:rPr>
      </w:pPr>
      <w:r>
        <w:rPr>
          <w:rFonts w:hint="eastAsia" w:ascii="黑体" w:hAnsi="黑体" w:eastAsia="黑体"/>
          <w:sz w:val="48"/>
        </w:rPr>
        <w:t>第八届职业院校技能大赛</w:t>
      </w:r>
    </w:p>
    <w:p>
      <w:pPr>
        <w:ind w:firstLine="0" w:firstLineChars="0"/>
        <w:rPr>
          <w:rFonts w:hint="eastAsia"/>
          <w:szCs w:val="24"/>
        </w:rPr>
      </w:pPr>
    </w:p>
    <w:p>
      <w:pPr>
        <w:ind w:firstLine="0" w:firstLineChars="0"/>
        <w:rPr>
          <w:rFonts w:hint="eastAsia"/>
          <w:szCs w:val="24"/>
        </w:rPr>
      </w:pPr>
    </w:p>
    <w:p>
      <w:pPr>
        <w:ind w:firstLine="0" w:firstLineChars="0"/>
        <w:rPr>
          <w:rFonts w:hint="eastAsia"/>
          <w:szCs w:val="24"/>
        </w:rPr>
      </w:pPr>
    </w:p>
    <w:p>
      <w:pPr>
        <w:ind w:firstLine="0" w:firstLineChars="0"/>
        <w:rPr>
          <w:rFonts w:hint="eastAsia"/>
          <w:szCs w:val="24"/>
        </w:rPr>
      </w:pPr>
    </w:p>
    <w:p>
      <w:pPr>
        <w:ind w:firstLine="3080" w:firstLineChars="700"/>
        <w:jc w:val="both"/>
        <w:rPr>
          <w:rFonts w:hint="eastAsia" w:ascii="宋体" w:hAnsi="宋体"/>
          <w:sz w:val="44"/>
          <w:szCs w:val="24"/>
        </w:rPr>
      </w:pPr>
      <w:r>
        <w:rPr>
          <w:rFonts w:hint="eastAsia" w:ascii="宋体" w:hAnsi="宋体"/>
          <w:sz w:val="44"/>
          <w:szCs w:val="24"/>
          <w:lang w:eastAsia="zh-CN"/>
        </w:rPr>
        <w:t>酒店</w:t>
      </w:r>
      <w:r>
        <w:rPr>
          <w:rFonts w:hint="eastAsia" w:ascii="宋体" w:hAnsi="宋体"/>
          <w:sz w:val="44"/>
          <w:szCs w:val="24"/>
        </w:rPr>
        <w:t>服务项目</w:t>
      </w:r>
    </w:p>
    <w:p>
      <w:pPr>
        <w:ind w:firstLine="0" w:firstLineChars="0"/>
        <w:jc w:val="center"/>
        <w:rPr>
          <w:rFonts w:hint="eastAsia" w:ascii="宋体" w:hAnsi="宋体"/>
          <w:sz w:val="44"/>
          <w:szCs w:val="24"/>
        </w:rPr>
      </w:pPr>
      <w:r>
        <w:rPr>
          <w:rFonts w:hint="eastAsia" w:ascii="宋体" w:hAnsi="宋体"/>
          <w:sz w:val="44"/>
          <w:szCs w:val="24"/>
          <w:lang w:val="en-US" w:eastAsia="zh-CN"/>
        </w:rPr>
        <w:t xml:space="preserve">  </w:t>
      </w:r>
      <w:r>
        <w:rPr>
          <w:rFonts w:hint="eastAsia" w:ascii="宋体" w:hAnsi="宋体"/>
          <w:sz w:val="44"/>
          <w:szCs w:val="24"/>
        </w:rPr>
        <w:t>决赛技能</w:t>
      </w:r>
      <w:r>
        <w:rPr>
          <w:rFonts w:hint="eastAsia" w:ascii="宋体" w:hAnsi="宋体"/>
          <w:sz w:val="44"/>
          <w:szCs w:val="24"/>
          <w:lang w:eastAsia="zh-CN"/>
        </w:rPr>
        <w:t>样</w:t>
      </w:r>
      <w:r>
        <w:rPr>
          <w:rFonts w:hint="eastAsia" w:ascii="宋体" w:hAnsi="宋体"/>
          <w:sz w:val="44"/>
          <w:szCs w:val="24"/>
        </w:rPr>
        <w:t>题</w:t>
      </w: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rPr>
          <w:rFonts w:hint="eastAsia" w:ascii="宋体" w:hAnsi="宋体"/>
          <w:szCs w:val="24"/>
        </w:rPr>
      </w:pPr>
    </w:p>
    <w:p>
      <w:pPr>
        <w:ind w:firstLine="0" w:firstLineChars="0"/>
        <w:jc w:val="center"/>
        <w:rPr>
          <w:rFonts w:hint="eastAsia" w:ascii="楷体_GB2312" w:hAnsi="宋体" w:eastAsia="楷体_GB2312"/>
          <w:sz w:val="32"/>
          <w:szCs w:val="24"/>
        </w:rPr>
      </w:pPr>
      <w:r>
        <w:rPr>
          <w:rFonts w:hint="eastAsia" w:ascii="华文楷体" w:hAnsi="华文楷体" w:eastAsia="华文楷体"/>
          <w:sz w:val="36"/>
        </w:rPr>
        <w:t>上海市星光计划组委会竞赛办公室</w:t>
      </w:r>
    </w:p>
    <w:p>
      <w:pPr>
        <w:ind w:firstLine="0" w:firstLineChars="0"/>
        <w:jc w:val="center"/>
        <w:rPr>
          <w:rFonts w:hint="eastAsia" w:ascii="华文楷体" w:hAnsi="华文楷体" w:eastAsia="华文楷体"/>
          <w:sz w:val="44"/>
        </w:rPr>
      </w:pPr>
      <w:r>
        <w:rPr>
          <w:rFonts w:hint="eastAsia" w:ascii="华文楷体" w:hAnsi="华文楷体" w:eastAsia="华文楷体"/>
          <w:sz w:val="36"/>
        </w:rPr>
        <w:t>二○一</w:t>
      </w:r>
      <w:r>
        <w:rPr>
          <w:rFonts w:hint="eastAsia" w:ascii="华文楷体" w:hAnsi="华文楷体" w:eastAsia="华文楷体"/>
          <w:sz w:val="36"/>
          <w:lang w:eastAsia="zh-CN"/>
        </w:rPr>
        <w:t>九</w:t>
      </w:r>
      <w:r>
        <w:rPr>
          <w:rFonts w:hint="eastAsia" w:ascii="华文楷体" w:hAnsi="华文楷体" w:eastAsia="华文楷体"/>
          <w:sz w:val="36"/>
        </w:rPr>
        <w:t>年</w:t>
      </w:r>
      <w:r>
        <w:rPr>
          <w:rFonts w:hint="eastAsia" w:ascii="华文楷体" w:hAnsi="华文楷体" w:eastAsia="华文楷体"/>
          <w:sz w:val="36"/>
          <w:lang w:eastAsia="zh-CN"/>
        </w:rPr>
        <w:t>三</w:t>
      </w:r>
      <w:r>
        <w:rPr>
          <w:rFonts w:hint="eastAsia" w:ascii="华文楷体" w:hAnsi="华文楷体" w:eastAsia="华文楷体"/>
          <w:sz w:val="36"/>
        </w:rPr>
        <w:t>月</w:t>
      </w:r>
    </w:p>
    <w:p>
      <w:pPr>
        <w:ind w:firstLine="0" w:firstLineChars="0"/>
        <w:rPr>
          <w:szCs w:val="24"/>
        </w:rPr>
        <w:sectPr>
          <w:pgSz w:w="11906" w:h="16838"/>
          <w:pgMar w:top="1440" w:right="1800" w:bottom="1440" w:left="1800" w:header="851" w:footer="992" w:gutter="0"/>
          <w:cols w:space="720" w:num="1"/>
          <w:docGrid w:type="lines" w:linePitch="312" w:charSpace="0"/>
        </w:sectPr>
      </w:pPr>
    </w:p>
    <w:p>
      <w:pPr>
        <w:spacing w:line="480" w:lineRule="auto"/>
        <w:ind w:firstLine="0" w:firstLineChars="0"/>
        <w:jc w:val="center"/>
        <w:rPr>
          <w:rFonts w:hint="eastAsia" w:eastAsia="黑体"/>
          <w:sz w:val="44"/>
        </w:rPr>
      </w:pPr>
      <w:r>
        <w:rPr>
          <w:rFonts w:hint="eastAsia" w:eastAsia="黑体"/>
          <w:sz w:val="44"/>
        </w:rPr>
        <w:t>参赛须知</w:t>
      </w:r>
    </w:p>
    <w:p>
      <w:pPr>
        <w:tabs>
          <w:tab w:val="left" w:pos="945"/>
        </w:tabs>
        <w:ind w:left="720" w:leftChars="200" w:hanging="240" w:hangingChars="100"/>
        <w:rPr>
          <w:rFonts w:hint="eastAsia"/>
        </w:rPr>
      </w:pPr>
      <w:r>
        <w:rPr>
          <w:rFonts w:hint="eastAsia"/>
        </w:rPr>
        <w:t>1、选手凭身份证或学生证，参赛证进入赛场。该赛项无准考证，选手当天凭身份证或学生证现场换取参赛证；</w:t>
      </w:r>
    </w:p>
    <w:p>
      <w:pPr>
        <w:tabs>
          <w:tab w:val="left" w:pos="945"/>
        </w:tabs>
        <w:ind w:firstLine="480"/>
        <w:rPr>
          <w:rFonts w:hint="eastAsia"/>
        </w:rPr>
      </w:pPr>
      <w:r>
        <w:rPr>
          <w:rFonts w:hint="eastAsia"/>
        </w:rPr>
        <w:t>2、选手领取的参赛号码纸，粘贴在衣服指定位置；</w:t>
      </w:r>
    </w:p>
    <w:p>
      <w:pPr>
        <w:tabs>
          <w:tab w:val="left" w:pos="945"/>
        </w:tabs>
        <w:ind w:firstLine="480"/>
        <w:rPr>
          <w:rFonts w:hint="eastAsia"/>
        </w:rPr>
      </w:pPr>
      <w:r>
        <w:rPr>
          <w:rFonts w:hint="eastAsia"/>
        </w:rPr>
        <w:t>3、选手禁止携带任何电子信息产品、记录用具（含纸、笔）等进入赛场；</w:t>
      </w:r>
    </w:p>
    <w:p>
      <w:pPr>
        <w:tabs>
          <w:tab w:val="left" w:pos="945"/>
        </w:tabs>
        <w:ind w:firstLine="480"/>
        <w:rPr>
          <w:rFonts w:hint="eastAsia"/>
        </w:rPr>
      </w:pPr>
      <w:r>
        <w:rPr>
          <w:rFonts w:hint="eastAsia"/>
        </w:rPr>
        <w:t>4、选手检录后，有工作人员带领进入相应赛场，静候比赛开始；</w:t>
      </w:r>
    </w:p>
    <w:p>
      <w:pPr>
        <w:tabs>
          <w:tab w:val="left" w:pos="945"/>
        </w:tabs>
        <w:ind w:left="720" w:leftChars="200" w:hanging="240" w:hangingChars="100"/>
        <w:rPr>
          <w:rFonts w:hint="eastAsia"/>
        </w:rPr>
      </w:pPr>
      <w:r>
        <w:rPr>
          <w:rFonts w:hint="eastAsia"/>
        </w:rPr>
        <w:t>5、选手在参赛的过程中禁止相互之间随意交流，在参赛过程中有需求都需要举手示意相应的工作人员；</w:t>
      </w:r>
    </w:p>
    <w:p>
      <w:pPr>
        <w:tabs>
          <w:tab w:val="left" w:pos="945"/>
        </w:tabs>
        <w:ind w:left="720" w:leftChars="200" w:hanging="240" w:hangingChars="100"/>
        <w:rPr>
          <w:rFonts w:hint="eastAsia"/>
        </w:rPr>
      </w:pPr>
      <w:r>
        <w:rPr>
          <w:rFonts w:hint="eastAsia"/>
        </w:rPr>
        <w:t>6、比赛期间所有的比赛事项一律听从裁判统一发布的信息，有任何疑议及时反馈，严禁扰乱赛场秩序；</w:t>
      </w:r>
    </w:p>
    <w:p>
      <w:pPr>
        <w:tabs>
          <w:tab w:val="left" w:pos="945"/>
        </w:tabs>
        <w:ind w:left="720" w:leftChars="200" w:hanging="240" w:hangingChars="100"/>
        <w:rPr>
          <w:rFonts w:hint="eastAsia"/>
        </w:rPr>
      </w:pPr>
      <w:r>
        <w:rPr>
          <w:rFonts w:hint="eastAsia"/>
        </w:rPr>
        <w:t>7、比赛期间任何选手都不允许随意走动或离开自己的比赛位置，擅自离开比赛区域的参赛选手，视为自动放弃比赛；</w:t>
      </w:r>
    </w:p>
    <w:p>
      <w:pPr>
        <w:tabs>
          <w:tab w:val="left" w:pos="945"/>
        </w:tabs>
        <w:ind w:firstLine="480"/>
        <w:rPr>
          <w:rFonts w:hint="eastAsia"/>
        </w:rPr>
      </w:pPr>
      <w:r>
        <w:rPr>
          <w:rFonts w:hint="eastAsia"/>
        </w:rPr>
        <w:t>8、选手比赛后需迅速离开考场，不得在赛场停留；</w:t>
      </w:r>
    </w:p>
    <w:p>
      <w:pPr>
        <w:tabs>
          <w:tab w:val="left" w:pos="945"/>
        </w:tabs>
        <w:ind w:firstLine="480"/>
        <w:rPr>
          <w:rFonts w:hint="eastAsia"/>
        </w:rPr>
      </w:pPr>
      <w:r>
        <w:rPr>
          <w:rFonts w:hint="eastAsia"/>
        </w:rPr>
        <w:t>9、选手离场时除随身物品不得携带使用过的草稿纸等竞赛组织方提供的物品离场；</w:t>
      </w:r>
    </w:p>
    <w:p>
      <w:pPr>
        <w:tabs>
          <w:tab w:val="left" w:pos="945"/>
        </w:tabs>
        <w:ind w:firstLine="480"/>
        <w:rPr>
          <w:rFonts w:hint="eastAsia"/>
        </w:rPr>
      </w:pPr>
      <w:r>
        <w:rPr>
          <w:rFonts w:hint="eastAsia"/>
        </w:rPr>
        <w:t>10、竞赛期间带队教师禁止进入竞赛区域；</w:t>
      </w:r>
    </w:p>
    <w:p>
      <w:pPr>
        <w:tabs>
          <w:tab w:val="left" w:pos="945"/>
        </w:tabs>
        <w:ind w:firstLine="480"/>
        <w:rPr>
          <w:rFonts w:hint="eastAsia"/>
        </w:rPr>
      </w:pPr>
      <w:r>
        <w:rPr>
          <w:rFonts w:hint="eastAsia"/>
          <w:lang w:val="en-US" w:eastAsia="zh-CN"/>
        </w:rPr>
        <w:t>11</w:t>
      </w:r>
      <w:r>
        <w:rPr>
          <w:rFonts w:hint="eastAsia"/>
        </w:rPr>
        <w:t>、竞赛安全规定：</w:t>
      </w:r>
    </w:p>
    <w:p>
      <w:pPr>
        <w:tabs>
          <w:tab w:val="left" w:pos="945"/>
        </w:tabs>
        <w:ind w:firstLine="480"/>
        <w:rPr>
          <w:rFonts w:hint="eastAsia"/>
        </w:rPr>
      </w:pPr>
      <w:r>
        <w:rPr>
          <w:rFonts w:hint="eastAsia"/>
        </w:rPr>
        <w:t>比赛承办场地的安全和卫生规定。注意热饮递送时的安全。</w:t>
      </w:r>
    </w:p>
    <w:p>
      <w:pPr>
        <w:tabs>
          <w:tab w:val="left" w:pos="945"/>
        </w:tabs>
        <w:ind w:firstLine="480"/>
      </w:pPr>
      <w:r>
        <w:rPr>
          <w:rFonts w:hint="eastAsia"/>
          <w:lang w:val="en-US" w:eastAsia="zh-CN"/>
        </w:rPr>
        <w:t>12</w:t>
      </w:r>
      <w:r>
        <w:rPr>
          <w:rFonts w:hint="eastAsia"/>
        </w:rPr>
        <w:t>、技能竞赛场地禁止使用的材料和设备：手机、移动硬盘等通讯设备。</w:t>
      </w:r>
    </w:p>
    <w:p>
      <w:pPr>
        <w:ind w:firstLine="480"/>
        <w:rPr>
          <w:rFonts w:hint="eastAsia"/>
          <w:b/>
          <w:sz w:val="32"/>
          <w:szCs w:val="24"/>
          <w:u w:val="single"/>
        </w:rPr>
      </w:pPr>
      <w:r>
        <w:br w:type="page"/>
      </w:r>
      <w:r>
        <w:rPr>
          <w:rFonts w:hint="eastAsia"/>
          <w:b/>
          <w:sz w:val="32"/>
          <w:szCs w:val="24"/>
          <w:u w:val="single"/>
        </w:rPr>
        <w:t>一般说明</w:t>
      </w:r>
    </w:p>
    <w:p>
      <w:pPr>
        <w:ind w:firstLine="480"/>
        <w:rPr>
          <w:rFonts w:hint="eastAsia"/>
          <w:szCs w:val="24"/>
        </w:rPr>
      </w:pPr>
      <w:r>
        <w:rPr>
          <w:rFonts w:hint="eastAsia"/>
          <w:szCs w:val="24"/>
        </w:rPr>
        <w:t>本项目的比赛涉及</w:t>
      </w:r>
      <w:r>
        <w:rPr>
          <w:rFonts w:hint="eastAsia"/>
          <w:szCs w:val="24"/>
          <w:lang w:eastAsia="zh-CN"/>
        </w:rPr>
        <w:t>三</w:t>
      </w:r>
      <w:r>
        <w:rPr>
          <w:rFonts w:hint="eastAsia"/>
          <w:szCs w:val="24"/>
        </w:rPr>
        <w:t>个模块的竞赛试题：</w:t>
      </w:r>
    </w:p>
    <w:p>
      <w:pPr>
        <w:ind w:firstLine="480"/>
        <w:rPr>
          <w:rFonts w:hint="eastAsia"/>
          <w:szCs w:val="24"/>
          <w:lang w:eastAsia="zh-CN"/>
        </w:rPr>
      </w:pPr>
      <w:r>
        <w:rPr>
          <w:rFonts w:hint="eastAsia"/>
          <w:szCs w:val="24"/>
        </w:rPr>
        <w:t>一</w:t>
      </w:r>
      <w:r>
        <w:rPr>
          <w:rFonts w:hint="eastAsia"/>
          <w:szCs w:val="24"/>
          <w:lang w:eastAsia="zh-CN"/>
        </w:rPr>
        <w:t>、酒店服务口试内容（含中餐、客房的服务理论知识和中餐、客房英语情景对话）</w:t>
      </w:r>
    </w:p>
    <w:p>
      <w:pPr>
        <w:ind w:firstLine="480"/>
        <w:rPr>
          <w:rFonts w:hint="eastAsia"/>
          <w:szCs w:val="24"/>
        </w:rPr>
      </w:pPr>
      <w:r>
        <w:rPr>
          <w:rFonts w:hint="eastAsia"/>
          <w:szCs w:val="24"/>
          <w:lang w:eastAsia="zh-CN"/>
        </w:rPr>
        <w:t>二、中餐宴会摆台比赛（含岗位仪表仪容展示）</w:t>
      </w:r>
    </w:p>
    <w:p>
      <w:pPr>
        <w:ind w:firstLine="480"/>
        <w:rPr>
          <w:rFonts w:hint="eastAsia"/>
          <w:szCs w:val="24"/>
        </w:rPr>
      </w:pPr>
      <w:r>
        <w:rPr>
          <w:rFonts w:hint="eastAsia"/>
          <w:szCs w:val="24"/>
          <w:lang w:eastAsia="zh-CN"/>
        </w:rPr>
        <w:t>三、</w:t>
      </w:r>
      <w:r>
        <w:rPr>
          <w:rFonts w:hint="eastAsia"/>
          <w:szCs w:val="24"/>
          <w:lang w:val="en-US" w:eastAsia="zh-CN"/>
        </w:rPr>
        <w:t>中式客房铺床比赛（含岗位仪表仪容展示）</w:t>
      </w:r>
    </w:p>
    <w:p>
      <w:pPr>
        <w:ind w:firstLine="480"/>
        <w:rPr>
          <w:rFonts w:hint="eastAsia" w:eastAsia="宋体"/>
          <w:szCs w:val="24"/>
          <w:lang w:eastAsia="zh-CN"/>
        </w:rPr>
      </w:pPr>
    </w:p>
    <w:p>
      <w:pPr>
        <w:ind w:firstLine="480"/>
        <w:rPr>
          <w:rFonts w:hint="eastAsia"/>
          <w:szCs w:val="24"/>
        </w:rPr>
      </w:pPr>
    </w:p>
    <w:p>
      <w:pPr>
        <w:ind w:firstLine="643"/>
        <w:rPr>
          <w:rFonts w:hint="eastAsia"/>
          <w:b/>
          <w:sz w:val="32"/>
          <w:szCs w:val="24"/>
          <w:u w:val="single"/>
        </w:rPr>
      </w:pPr>
      <w:r>
        <w:rPr>
          <w:rFonts w:hint="eastAsia"/>
          <w:b/>
          <w:sz w:val="32"/>
          <w:szCs w:val="24"/>
          <w:u w:val="single"/>
        </w:rPr>
        <w:t>试题和任务说明</w:t>
      </w:r>
    </w:p>
    <w:p>
      <w:pPr>
        <w:ind w:firstLine="197" w:firstLineChars="0"/>
        <w:rPr>
          <w:rFonts w:hint="eastAsia"/>
          <w:b/>
          <w:sz w:val="24"/>
          <w:szCs w:val="24"/>
        </w:rPr>
      </w:pPr>
      <w:r>
        <w:rPr>
          <w:rFonts w:hint="eastAsia"/>
          <w:szCs w:val="24"/>
        </w:rPr>
        <w:t xml:space="preserve"> </w:t>
      </w:r>
      <w:r>
        <w:rPr>
          <w:rFonts w:hint="eastAsia"/>
          <w:szCs w:val="24"/>
          <w:lang w:val="en-US" w:eastAsia="zh-CN"/>
        </w:rPr>
        <w:t xml:space="preserve">  </w:t>
      </w:r>
      <w:r>
        <w:rPr>
          <w:rFonts w:hint="eastAsia"/>
          <w:b/>
          <w:sz w:val="28"/>
          <w:szCs w:val="28"/>
          <w:lang w:val="en-US" w:eastAsia="zh-CN"/>
        </w:rPr>
        <w:t xml:space="preserve"> </w:t>
      </w:r>
      <w:r>
        <w:rPr>
          <w:rFonts w:hint="eastAsia"/>
          <w:b/>
          <w:sz w:val="24"/>
          <w:szCs w:val="24"/>
          <w:lang w:val="en-US" w:eastAsia="zh-CN"/>
        </w:rPr>
        <w:t>模块一：</w:t>
      </w:r>
      <w:r>
        <w:rPr>
          <w:rFonts w:hint="eastAsia"/>
          <w:b/>
          <w:sz w:val="24"/>
          <w:szCs w:val="24"/>
          <w:lang w:eastAsia="zh-CN"/>
        </w:rPr>
        <w:t>口试</w:t>
      </w:r>
      <w:r>
        <w:rPr>
          <w:rFonts w:hint="eastAsia"/>
          <w:b/>
          <w:sz w:val="24"/>
          <w:szCs w:val="24"/>
        </w:rPr>
        <w:t>模块</w:t>
      </w:r>
    </w:p>
    <w:p>
      <w:pPr>
        <w:ind w:left="1200" w:leftChars="400" w:hanging="240" w:hangingChars="100"/>
        <w:rPr>
          <w:rFonts w:hint="eastAsia" w:ascii="宋体" w:hAnsi="宋体"/>
          <w:lang w:eastAsia="zh-CN"/>
        </w:rPr>
      </w:pPr>
      <w:r>
        <w:rPr>
          <w:rFonts w:hint="eastAsia"/>
          <w:szCs w:val="24"/>
          <w:lang w:val="en-US" w:eastAsia="zh-CN"/>
        </w:rPr>
        <w:t>1、理论知识——</w:t>
      </w:r>
      <w:r>
        <w:rPr>
          <w:rFonts w:hint="eastAsia"/>
          <w:szCs w:val="24"/>
          <w:lang w:eastAsia="zh-CN"/>
        </w:rPr>
        <w:t>参照</w:t>
      </w:r>
      <w:r>
        <w:rPr>
          <w:rFonts w:hint="eastAsia"/>
          <w:szCs w:val="24"/>
          <w:lang w:val="en-US" w:eastAsia="zh-CN"/>
        </w:rPr>
        <w:t>2018年全国职业技能大赛口试题库（已下发，中餐宴会理论知识60道题；中式客房理论</w:t>
      </w:r>
      <w:r>
        <w:rPr>
          <w:rFonts w:hint="eastAsia" w:ascii="宋体" w:hAnsi="宋体"/>
        </w:rPr>
        <w:t>知识</w:t>
      </w:r>
      <w:r>
        <w:rPr>
          <w:rFonts w:hint="eastAsia" w:ascii="宋体" w:hAnsi="宋体"/>
          <w:lang w:val="en-US" w:eastAsia="zh-CN"/>
        </w:rPr>
        <w:t>60道题）。口试</w:t>
      </w:r>
      <w:r>
        <w:rPr>
          <w:rFonts w:hint="eastAsia" w:ascii="宋体" w:hAnsi="宋体"/>
        </w:rPr>
        <w:t>题型为</w:t>
      </w:r>
      <w:r>
        <w:rPr>
          <w:rFonts w:hint="eastAsia" w:ascii="宋体" w:hAnsi="宋体"/>
          <w:lang w:eastAsia="zh-CN"/>
        </w:rPr>
        <w:t>：</w:t>
      </w:r>
      <w:r>
        <w:rPr>
          <w:rFonts w:hint="eastAsia" w:ascii="宋体" w:hAnsi="宋体"/>
        </w:rPr>
        <w:t>客观题</w:t>
      </w:r>
      <w:r>
        <w:rPr>
          <w:rFonts w:hint="eastAsia" w:ascii="宋体" w:hAnsi="宋体"/>
          <w:lang w:eastAsia="zh-CN"/>
        </w:rPr>
        <w:t>和应变题各两道（中餐和客房）。</w:t>
      </w:r>
    </w:p>
    <w:p>
      <w:pPr>
        <w:ind w:left="1200" w:leftChars="400" w:hanging="240" w:hangingChars="100"/>
        <w:rPr>
          <w:rFonts w:hint="eastAsia"/>
          <w:b/>
          <w:sz w:val="28"/>
          <w:szCs w:val="28"/>
          <w:lang w:val="en-US" w:eastAsia="zh-CN"/>
        </w:rPr>
      </w:pPr>
      <w:r>
        <w:rPr>
          <w:rFonts w:hint="eastAsia" w:ascii="宋体" w:hAnsi="宋体"/>
          <w:lang w:val="en-US" w:eastAsia="zh-CN"/>
        </w:rPr>
        <w:t>2、英语——参照2018全国职业技能大赛口试题库（已下发，中餐宴会情景题50道；中式客房情景题50道）。口试题型为：中餐两道题+客房两道题+随机一道题。</w:t>
      </w:r>
    </w:p>
    <w:p>
      <w:pPr>
        <w:ind w:firstLine="679" w:firstLineChars="282"/>
        <w:rPr>
          <w:rFonts w:hint="eastAsia"/>
          <w:sz w:val="22"/>
          <w:szCs w:val="22"/>
        </w:rPr>
      </w:pPr>
      <w:r>
        <w:rPr>
          <w:rFonts w:hint="eastAsia"/>
          <w:b/>
          <w:sz w:val="24"/>
          <w:szCs w:val="24"/>
          <w:lang w:val="en-US" w:eastAsia="zh-CN"/>
        </w:rPr>
        <w:t>模块二：</w:t>
      </w:r>
      <w:r>
        <w:rPr>
          <w:rFonts w:hint="eastAsia"/>
          <w:b/>
          <w:sz w:val="24"/>
          <w:szCs w:val="24"/>
          <w:lang w:eastAsia="zh-CN"/>
        </w:rPr>
        <w:t>中餐宴会摆台</w:t>
      </w:r>
      <w:r>
        <w:rPr>
          <w:rFonts w:hint="eastAsia"/>
          <w:b/>
          <w:sz w:val="24"/>
          <w:szCs w:val="24"/>
        </w:rPr>
        <w:t>模块</w:t>
      </w:r>
    </w:p>
    <w:p>
      <w:pPr>
        <w:ind w:left="960" w:leftChars="400" w:firstLine="0" w:firstLineChars="0"/>
        <w:rPr>
          <w:rFonts w:hint="eastAsia"/>
          <w:szCs w:val="24"/>
          <w:lang w:val="en-US" w:eastAsia="zh-CN"/>
        </w:rPr>
      </w:pPr>
      <w:r>
        <w:rPr>
          <w:rFonts w:hint="eastAsia"/>
          <w:szCs w:val="24"/>
          <w:lang w:eastAsia="zh-CN"/>
        </w:rPr>
        <w:t>参照</w:t>
      </w:r>
      <w:r>
        <w:rPr>
          <w:rFonts w:hint="eastAsia"/>
          <w:szCs w:val="24"/>
          <w:lang w:val="en-US" w:eastAsia="zh-CN"/>
        </w:rPr>
        <w:t>2018全国职业技能大赛要求，选手独立完成一张中餐宴会十人台（1.8米直径圆台）的铺设和斟酒服务工作。</w:t>
      </w:r>
    </w:p>
    <w:p>
      <w:pPr>
        <w:ind w:left="720" w:leftChars="300" w:firstLine="240" w:firstLineChars="100"/>
        <w:rPr>
          <w:rFonts w:hint="eastAsia"/>
          <w:szCs w:val="24"/>
          <w:lang w:val="en-US" w:eastAsia="zh-CN"/>
        </w:rPr>
      </w:pPr>
    </w:p>
    <w:p>
      <w:pPr>
        <w:ind w:firstLine="679" w:firstLineChars="282"/>
        <w:rPr>
          <w:rFonts w:hint="eastAsia"/>
          <w:b/>
          <w:sz w:val="28"/>
          <w:szCs w:val="28"/>
          <w:lang w:val="en-US" w:eastAsia="zh-CN"/>
        </w:rPr>
      </w:pPr>
      <w:r>
        <w:rPr>
          <w:rFonts w:hint="eastAsia"/>
          <w:b/>
          <w:sz w:val="24"/>
          <w:szCs w:val="24"/>
          <w:lang w:val="en-US" w:eastAsia="zh-CN"/>
        </w:rPr>
        <w:t>模块三：中式客房铺床服务：</w:t>
      </w:r>
    </w:p>
    <w:p>
      <w:pPr>
        <w:numPr>
          <w:ilvl w:val="0"/>
          <w:numId w:val="0"/>
        </w:numPr>
        <w:ind w:left="960" w:hanging="960" w:hangingChars="400"/>
        <w:rPr>
          <w:rFonts w:hint="default"/>
          <w:szCs w:val="24"/>
          <w:lang w:val="en-US" w:eastAsia="zh-CN"/>
        </w:rPr>
      </w:pPr>
      <w:r>
        <w:rPr>
          <w:rFonts w:hint="eastAsia"/>
          <w:szCs w:val="24"/>
          <w:lang w:val="en-US" w:eastAsia="zh-CN"/>
        </w:rPr>
        <w:t xml:space="preserve">        参照2018全国职业技能大赛要求，选手独立完成一张中式客房标准床（2.0X1.2米）的铺设工作。</w:t>
      </w:r>
    </w:p>
    <w:p>
      <w:pPr>
        <w:ind w:firstLine="643"/>
        <w:rPr>
          <w:rFonts w:hint="eastAsia"/>
          <w:szCs w:val="24"/>
          <w:lang w:val="en-US" w:eastAsia="zh-CN"/>
        </w:rPr>
      </w:pPr>
      <w:r>
        <w:rPr>
          <w:rFonts w:hint="eastAsia"/>
          <w:szCs w:val="24"/>
          <w:lang w:val="en-US" w:eastAsia="zh-CN"/>
        </w:rPr>
        <w:t xml:space="preserve"> </w:t>
      </w:r>
    </w:p>
    <w:p>
      <w:pPr>
        <w:ind w:left="0" w:leftChars="0" w:firstLine="321" w:firstLineChars="100"/>
        <w:rPr>
          <w:rFonts w:hint="eastAsia"/>
          <w:b/>
          <w:szCs w:val="24"/>
          <w:u w:val="single"/>
        </w:rPr>
      </w:pPr>
      <w:r>
        <w:rPr>
          <w:rFonts w:hint="eastAsia"/>
          <w:b/>
          <w:sz w:val="32"/>
          <w:szCs w:val="24"/>
          <w:u w:val="single"/>
        </w:rPr>
        <w:t>竞赛要求</w:t>
      </w:r>
      <w:bookmarkStart w:id="0" w:name="_GoBack"/>
      <w:bookmarkEnd w:id="0"/>
    </w:p>
    <w:p>
      <w:pPr>
        <w:ind w:firstLine="562"/>
        <w:rPr>
          <w:rFonts w:hint="eastAsia" w:eastAsia="宋体"/>
          <w:b/>
          <w:sz w:val="24"/>
          <w:szCs w:val="24"/>
          <w:lang w:eastAsia="zh-CN"/>
        </w:rPr>
      </w:pPr>
      <w:r>
        <w:rPr>
          <w:rFonts w:hint="eastAsia"/>
          <w:b/>
          <w:sz w:val="24"/>
          <w:szCs w:val="24"/>
        </w:rPr>
        <w:t>模块</w:t>
      </w:r>
      <w:r>
        <w:rPr>
          <w:rFonts w:hint="eastAsia"/>
          <w:b/>
          <w:sz w:val="24"/>
          <w:szCs w:val="24"/>
          <w:lang w:eastAsia="zh-CN"/>
        </w:rPr>
        <w:t>一</w:t>
      </w:r>
      <w:r>
        <w:rPr>
          <w:rFonts w:hint="eastAsia"/>
          <w:b/>
          <w:sz w:val="24"/>
          <w:szCs w:val="24"/>
        </w:rPr>
        <w:t>：</w:t>
      </w:r>
      <w:r>
        <w:rPr>
          <w:rFonts w:hint="eastAsia"/>
          <w:b/>
          <w:sz w:val="24"/>
          <w:szCs w:val="24"/>
          <w:lang w:eastAsia="zh-CN"/>
        </w:rPr>
        <w:t>口试模块</w:t>
      </w:r>
    </w:p>
    <w:p>
      <w:pPr>
        <w:ind w:firstLine="720" w:firstLineChars="300"/>
        <w:rPr>
          <w:rFonts w:hint="eastAsia" w:hAnsi="宋体" w:cs="宋体"/>
          <w:bCs/>
          <w:kern w:val="0"/>
        </w:rPr>
      </w:pPr>
      <w:r>
        <w:rPr>
          <w:rFonts w:hint="eastAsia"/>
        </w:rPr>
        <w:t>竞赛时间：</w:t>
      </w:r>
      <w:r>
        <w:rPr>
          <w:rFonts w:hint="eastAsia" w:hAnsi="宋体" w:cs="宋体"/>
          <w:bCs/>
          <w:kern w:val="0"/>
          <w:lang w:val="en-US" w:eastAsia="zh-CN"/>
        </w:rPr>
        <w:t>6</w:t>
      </w:r>
      <w:r>
        <w:rPr>
          <w:rFonts w:hint="eastAsia" w:hAnsi="宋体" w:cs="宋体"/>
          <w:bCs/>
          <w:kern w:val="0"/>
        </w:rPr>
        <w:t>分钟</w:t>
      </w:r>
    </w:p>
    <w:p>
      <w:pPr>
        <w:ind w:firstLine="720" w:firstLineChars="300"/>
        <w:rPr>
          <w:rFonts w:hint="eastAsia" w:hAnsi="宋体" w:cs="宋体"/>
          <w:bCs/>
          <w:kern w:val="0"/>
          <w:lang w:val="en-US" w:eastAsia="zh-CN"/>
        </w:rPr>
      </w:pPr>
      <w:r>
        <w:rPr>
          <w:rFonts w:hint="eastAsia" w:hAnsi="宋体" w:cs="宋体"/>
          <w:bCs/>
          <w:kern w:val="0"/>
          <w:lang w:eastAsia="zh-CN"/>
        </w:rPr>
        <w:t>抽取题卡，在规定时间完成理论知识题目</w:t>
      </w:r>
      <w:r>
        <w:rPr>
          <w:rFonts w:hint="eastAsia" w:hAnsi="宋体" w:cs="宋体"/>
          <w:bCs/>
          <w:kern w:val="0"/>
          <w:lang w:val="en-US" w:eastAsia="zh-CN"/>
        </w:rPr>
        <w:t>4题和英语情景题5题。</w:t>
      </w:r>
    </w:p>
    <w:p>
      <w:pPr>
        <w:ind w:firstLine="720" w:firstLineChars="300"/>
        <w:rPr>
          <w:rFonts w:hint="eastAsia" w:hAnsi="宋体" w:cs="宋体"/>
          <w:bCs/>
          <w:kern w:val="0"/>
          <w:lang w:val="en-US" w:eastAsia="zh-CN"/>
        </w:rPr>
      </w:pPr>
    </w:p>
    <w:p>
      <w:pPr>
        <w:rPr>
          <w:rFonts w:hint="default"/>
          <w:szCs w:val="24"/>
          <w:lang w:val="en-US" w:eastAsia="zh-CN"/>
        </w:rPr>
      </w:pPr>
      <w:r>
        <w:rPr>
          <w:rFonts w:hint="eastAsia"/>
          <w:b/>
          <w:sz w:val="24"/>
          <w:szCs w:val="24"/>
          <w:lang w:val="en-US" w:eastAsia="zh-CN"/>
        </w:rPr>
        <w:t>模块二：</w:t>
      </w:r>
      <w:r>
        <w:rPr>
          <w:rFonts w:hint="eastAsia"/>
          <w:b/>
          <w:sz w:val="24"/>
          <w:szCs w:val="24"/>
          <w:lang w:eastAsia="zh-CN"/>
        </w:rPr>
        <w:t>中餐宴会摆台</w:t>
      </w:r>
      <w:r>
        <w:rPr>
          <w:rFonts w:hint="eastAsia"/>
          <w:b/>
          <w:sz w:val="24"/>
          <w:szCs w:val="24"/>
        </w:rPr>
        <w:t>模块</w:t>
      </w:r>
    </w:p>
    <w:p>
      <w:pPr>
        <w:ind w:firstLine="720" w:firstLineChars="300"/>
        <w:rPr>
          <w:rFonts w:hint="default"/>
          <w:szCs w:val="24"/>
          <w:lang w:val="en-US" w:eastAsia="zh-CN"/>
        </w:rPr>
      </w:pPr>
      <w:r>
        <w:rPr>
          <w:rFonts w:hint="eastAsia"/>
          <w:szCs w:val="24"/>
          <w:lang w:val="en-US" w:eastAsia="zh-CN"/>
        </w:rPr>
        <w:t>竞赛时间：18分钟</w:t>
      </w:r>
    </w:p>
    <w:p>
      <w:pPr>
        <w:ind w:left="1200" w:leftChars="400" w:hanging="240" w:hangingChars="100"/>
        <w:rPr>
          <w:rFonts w:hint="eastAsia"/>
          <w:szCs w:val="24"/>
          <w:lang w:val="en-US" w:eastAsia="zh-CN"/>
        </w:rPr>
      </w:pPr>
      <w:r>
        <w:rPr>
          <w:rFonts w:hint="eastAsia"/>
          <w:szCs w:val="24"/>
          <w:lang w:val="en-US" w:eastAsia="zh-CN"/>
        </w:rPr>
        <w:t>1、操作时间18分钟（比赛结束前3分钟两遍提醒选手“离比赛结束还有3分钟”；提前完成不加分，到时叫停。裁判根据完成部分打分。）</w:t>
      </w:r>
    </w:p>
    <w:p>
      <w:pPr>
        <w:ind w:left="1200" w:leftChars="400" w:hanging="240" w:hangingChars="100"/>
        <w:rPr>
          <w:rFonts w:hint="eastAsia"/>
          <w:szCs w:val="24"/>
          <w:lang w:val="en-US" w:eastAsia="zh-CN"/>
        </w:rPr>
      </w:pPr>
      <w:r>
        <w:rPr>
          <w:rFonts w:hint="eastAsia"/>
          <w:szCs w:val="24"/>
          <w:lang w:val="en-US" w:eastAsia="zh-CN"/>
        </w:rPr>
        <w:t>2、选手必须佩带参赛证、号牌提前进入比赛场地，在指定区域按组别向裁判进行仪容仪表展示，时间1分钟。</w:t>
      </w:r>
    </w:p>
    <w:p>
      <w:pPr>
        <w:ind w:left="1200" w:leftChars="400" w:hanging="240" w:hangingChars="100"/>
        <w:rPr>
          <w:rFonts w:hint="eastAsia"/>
          <w:szCs w:val="24"/>
          <w:lang w:val="en-US" w:eastAsia="zh-CN"/>
        </w:rPr>
      </w:pPr>
      <w:r>
        <w:rPr>
          <w:rFonts w:hint="eastAsia"/>
          <w:szCs w:val="24"/>
          <w:lang w:val="en-US" w:eastAsia="zh-CN"/>
        </w:rPr>
        <w:t>3、裁判员统一口令“开始准备”进行准备，准备时间3分钟。准备就绪后，选手站在工作台前、主人位后侧，举手示意。</w:t>
      </w:r>
    </w:p>
    <w:p>
      <w:pPr>
        <w:ind w:left="960" w:leftChars="400" w:firstLine="0" w:firstLineChars="0"/>
        <w:rPr>
          <w:rFonts w:hint="eastAsia"/>
          <w:szCs w:val="24"/>
          <w:lang w:val="en-US" w:eastAsia="zh-CN"/>
        </w:rPr>
      </w:pPr>
      <w:r>
        <w:rPr>
          <w:rFonts w:hint="eastAsia"/>
          <w:szCs w:val="24"/>
          <w:lang w:val="en-US" w:eastAsia="zh-CN"/>
        </w:rPr>
        <w:t>4、选手在裁判员宣布“比赛开始”后开始操作。</w:t>
      </w:r>
    </w:p>
    <w:p>
      <w:pPr>
        <w:ind w:firstLine="960" w:firstLineChars="400"/>
        <w:rPr>
          <w:rFonts w:hint="eastAsia"/>
          <w:szCs w:val="24"/>
          <w:lang w:val="en-US" w:eastAsia="zh-CN"/>
        </w:rPr>
      </w:pPr>
      <w:r>
        <w:rPr>
          <w:rFonts w:hint="eastAsia"/>
          <w:szCs w:val="24"/>
          <w:lang w:val="en-US" w:eastAsia="zh-CN"/>
        </w:rPr>
        <w:t>5、比赛开始时，选手站在主人位后侧。比赛中所有操作必须按顺时针方向进行。</w:t>
      </w:r>
    </w:p>
    <w:p>
      <w:pPr>
        <w:ind w:firstLine="960" w:firstLineChars="400"/>
        <w:rPr>
          <w:rFonts w:hint="eastAsia"/>
          <w:szCs w:val="24"/>
          <w:lang w:val="en-US" w:eastAsia="zh-CN"/>
        </w:rPr>
      </w:pPr>
      <w:r>
        <w:rPr>
          <w:rFonts w:hint="eastAsia"/>
          <w:szCs w:val="24"/>
          <w:lang w:val="en-US" w:eastAsia="zh-CN"/>
        </w:rPr>
        <w:t>6、所有操作结束后，选手应回到工作台前，举手示意“比赛完毕”。</w:t>
      </w:r>
    </w:p>
    <w:p>
      <w:pPr>
        <w:ind w:firstLine="960" w:firstLineChars="400"/>
        <w:rPr>
          <w:rFonts w:hint="eastAsia"/>
          <w:szCs w:val="24"/>
          <w:lang w:val="en-US" w:eastAsia="zh-CN"/>
        </w:rPr>
      </w:pPr>
      <w:r>
        <w:rPr>
          <w:rFonts w:hint="eastAsia"/>
          <w:szCs w:val="24"/>
          <w:lang w:val="en-US" w:eastAsia="zh-CN"/>
        </w:rPr>
        <w:t>7、除台布、装饰布、花瓶和桌号牌可徒手操作外，其他物品均须使用托盘操作。</w:t>
      </w:r>
    </w:p>
    <w:p>
      <w:pPr>
        <w:ind w:left="1200" w:leftChars="400" w:hanging="240" w:hangingChars="100"/>
        <w:rPr>
          <w:rFonts w:hint="eastAsia"/>
          <w:szCs w:val="24"/>
          <w:lang w:val="en-US" w:eastAsia="zh-CN"/>
        </w:rPr>
      </w:pPr>
      <w:r>
        <w:rPr>
          <w:rFonts w:hint="eastAsia"/>
          <w:szCs w:val="24"/>
          <w:lang w:val="en-US" w:eastAsia="zh-CN"/>
        </w:rPr>
        <w:t>8、餐巾准备无任何折痕；餐巾折花花型不限，但须突出正、副主人位花型，整体挺括、和谐、美观。</w:t>
      </w:r>
    </w:p>
    <w:p>
      <w:pPr>
        <w:ind w:firstLine="960" w:firstLineChars="400"/>
        <w:rPr>
          <w:rFonts w:hint="eastAsia"/>
          <w:szCs w:val="24"/>
          <w:lang w:val="en-US" w:eastAsia="zh-CN"/>
        </w:rPr>
      </w:pPr>
      <w:r>
        <w:rPr>
          <w:rFonts w:hint="eastAsia"/>
          <w:szCs w:val="24"/>
          <w:lang w:val="en-US" w:eastAsia="zh-CN"/>
        </w:rPr>
        <w:t>9、比赛中允许使用托盘垫。</w:t>
      </w:r>
    </w:p>
    <w:p>
      <w:pPr>
        <w:ind w:left="1200" w:leftChars="400" w:hanging="240" w:hangingChars="100"/>
        <w:rPr>
          <w:rFonts w:hint="eastAsia"/>
          <w:szCs w:val="24"/>
          <w:lang w:val="en-US" w:eastAsia="zh-CN"/>
        </w:rPr>
      </w:pPr>
      <w:r>
        <w:rPr>
          <w:rFonts w:hint="eastAsia"/>
          <w:szCs w:val="24"/>
          <w:lang w:val="en-US" w:eastAsia="zh-CN"/>
        </w:rPr>
        <w:t>10．在拉椅让座之前（铺装饰布、台布时除外），餐椅保持“三三二二”对称摆放，椅面1/2塞进桌面。铺装饰布、台布时，可拉开主人位餐椅。</w:t>
      </w:r>
    </w:p>
    <w:p>
      <w:pPr>
        <w:ind w:left="1440" w:leftChars="400" w:hanging="480" w:hangingChars="200"/>
        <w:rPr>
          <w:rFonts w:hint="eastAsia"/>
          <w:szCs w:val="24"/>
          <w:lang w:val="en-US" w:eastAsia="zh-CN"/>
        </w:rPr>
      </w:pPr>
      <w:r>
        <w:rPr>
          <w:rFonts w:hint="eastAsia"/>
          <w:szCs w:val="24"/>
          <w:lang w:val="en-US" w:eastAsia="zh-CN"/>
        </w:rPr>
        <w:t>11、物品落地每件扣3分，物品碰倒每件扣2分；物品遗漏每件扣1分。逆时针操作扣1分/次。</w:t>
      </w:r>
    </w:p>
    <w:p>
      <w:pPr>
        <w:ind w:left="1200" w:leftChars="400" w:hanging="240" w:hangingChars="100"/>
        <w:rPr>
          <w:rFonts w:hint="eastAsia"/>
          <w:szCs w:val="24"/>
          <w:lang w:val="en-US" w:eastAsia="zh-CN"/>
        </w:rPr>
      </w:pPr>
      <w:r>
        <w:rPr>
          <w:rFonts w:hint="eastAsia"/>
          <w:szCs w:val="24"/>
          <w:lang w:val="en-US" w:eastAsia="zh-CN"/>
        </w:rPr>
        <w:t>12、装饰布和台布的折叠方式：沿中凸线，反面朝里，沿凸线长边对折两次，再沿短边对折两次。</w:t>
      </w:r>
    </w:p>
    <w:p>
      <w:pPr>
        <w:ind w:left="1200" w:leftChars="400" w:hanging="240" w:hangingChars="100"/>
        <w:rPr>
          <w:rFonts w:hint="eastAsia"/>
          <w:szCs w:val="24"/>
          <w:lang w:val="en-US" w:eastAsia="zh-CN"/>
        </w:rPr>
      </w:pPr>
      <w:r>
        <w:rPr>
          <w:rFonts w:hint="eastAsia"/>
          <w:szCs w:val="24"/>
          <w:lang w:val="en-US" w:eastAsia="zh-CN"/>
        </w:rPr>
        <w:t>13、酒水准备：比赛斟酒所用葡萄酒为食用葡萄汁和水兑制而成（比例为350毫升葡萄汁兑400毫升水，白酒为水替代）。</w:t>
      </w:r>
    </w:p>
    <w:p>
      <w:pPr>
        <w:ind w:left="1200" w:leftChars="400" w:hanging="240" w:hangingChars="100"/>
        <w:rPr>
          <w:rFonts w:hint="eastAsia"/>
          <w:szCs w:val="24"/>
          <w:lang w:val="en-US" w:eastAsia="zh-CN"/>
        </w:rPr>
      </w:pPr>
    </w:p>
    <w:p>
      <w:pPr>
        <w:ind w:firstLine="480"/>
        <w:rPr>
          <w:rFonts w:hint="eastAsia"/>
          <w:b/>
          <w:sz w:val="28"/>
          <w:szCs w:val="28"/>
          <w:lang w:val="en-US" w:eastAsia="zh-CN"/>
        </w:rPr>
      </w:pPr>
      <w:r>
        <w:rPr>
          <w:rFonts w:hint="eastAsia"/>
          <w:b/>
          <w:sz w:val="28"/>
          <w:szCs w:val="28"/>
          <w:lang w:val="en-US" w:eastAsia="zh-CN"/>
        </w:rPr>
        <w:t>模块三：中式客房铺床服务：</w:t>
      </w:r>
    </w:p>
    <w:p>
      <w:pPr>
        <w:ind w:firstLine="480"/>
        <w:rPr>
          <w:rFonts w:hint="eastAsia"/>
          <w:b/>
          <w:sz w:val="24"/>
          <w:szCs w:val="24"/>
          <w:lang w:val="en-US" w:eastAsia="zh-CN"/>
        </w:rPr>
      </w:pPr>
      <w:r>
        <w:rPr>
          <w:rFonts w:hint="eastAsia"/>
          <w:b/>
          <w:sz w:val="28"/>
          <w:szCs w:val="28"/>
          <w:lang w:val="en-US" w:eastAsia="zh-CN"/>
        </w:rPr>
        <w:t xml:space="preserve">  </w:t>
      </w:r>
      <w:r>
        <w:rPr>
          <w:rFonts w:hint="eastAsia"/>
          <w:b/>
          <w:sz w:val="24"/>
          <w:szCs w:val="24"/>
          <w:lang w:val="en-US" w:eastAsia="zh-CN"/>
        </w:rPr>
        <w:t>竞赛时间：3分钟</w:t>
      </w:r>
    </w:p>
    <w:p>
      <w:pPr>
        <w:ind w:left="1200" w:leftChars="400" w:hanging="240" w:hangingChars="100"/>
        <w:rPr>
          <w:rFonts w:hint="eastAsia"/>
          <w:szCs w:val="24"/>
          <w:lang w:val="en-US" w:eastAsia="zh-CN"/>
        </w:rPr>
      </w:pPr>
      <w:r>
        <w:rPr>
          <w:rFonts w:hint="eastAsia"/>
          <w:szCs w:val="24"/>
          <w:lang w:val="en-US" w:eastAsia="zh-CN"/>
        </w:rPr>
        <w:t>1、操作时间3分钟(提前完成不加分，到时叫停，裁判根据选手完成部分进行评判计分）。</w:t>
      </w:r>
    </w:p>
    <w:p>
      <w:pPr>
        <w:ind w:left="1200" w:leftChars="400" w:hanging="240" w:hangingChars="100"/>
        <w:rPr>
          <w:rFonts w:hint="eastAsia"/>
          <w:szCs w:val="24"/>
          <w:lang w:val="en-US" w:eastAsia="zh-CN"/>
        </w:rPr>
      </w:pPr>
      <w:r>
        <w:rPr>
          <w:rFonts w:hint="eastAsia"/>
          <w:szCs w:val="24"/>
          <w:lang w:val="en-US" w:eastAsia="zh-CN"/>
        </w:rPr>
        <w:t>2、选手必须佩带参赛证提前进入比赛场地，在指定区域按组别向裁判进行仪容仪表展示，时间1分钟。</w:t>
      </w:r>
    </w:p>
    <w:p>
      <w:pPr>
        <w:ind w:left="1200" w:leftChars="400" w:hanging="240" w:hangingChars="100"/>
        <w:rPr>
          <w:rFonts w:hint="eastAsia"/>
          <w:szCs w:val="24"/>
          <w:lang w:val="en-US" w:eastAsia="zh-CN"/>
        </w:rPr>
      </w:pPr>
      <w:r>
        <w:rPr>
          <w:rFonts w:hint="eastAsia"/>
          <w:szCs w:val="24"/>
          <w:lang w:val="en-US" w:eastAsia="zh-CN"/>
        </w:rPr>
        <w:t>3、裁判员统一口令“开始准备”后进行准备，准备时间2分钟。准备就绪后，选手站在工作台前、床尾后侧，举手示意。</w:t>
      </w:r>
    </w:p>
    <w:p>
      <w:pPr>
        <w:ind w:firstLine="960" w:firstLineChars="400"/>
        <w:rPr>
          <w:rFonts w:hint="eastAsia"/>
          <w:szCs w:val="24"/>
          <w:lang w:val="en-US" w:eastAsia="zh-CN"/>
        </w:rPr>
      </w:pPr>
      <w:r>
        <w:rPr>
          <w:rFonts w:hint="eastAsia"/>
          <w:szCs w:val="24"/>
          <w:lang w:val="en-US" w:eastAsia="zh-CN"/>
        </w:rPr>
        <w:t>4、选手在裁判员宣布“比赛开始”后开始操作。</w:t>
      </w:r>
    </w:p>
    <w:p>
      <w:pPr>
        <w:ind w:firstLine="960" w:firstLineChars="400"/>
        <w:rPr>
          <w:rFonts w:hint="eastAsia"/>
          <w:szCs w:val="24"/>
          <w:lang w:val="en-US" w:eastAsia="zh-CN"/>
        </w:rPr>
      </w:pPr>
      <w:r>
        <w:rPr>
          <w:rFonts w:hint="eastAsia"/>
          <w:szCs w:val="24"/>
          <w:lang w:val="en-US" w:eastAsia="zh-CN"/>
        </w:rPr>
        <w:t>5、操作结束后，选手立于工作台前，举手示意“比赛完毕”。</w:t>
      </w:r>
    </w:p>
    <w:p>
      <w:pPr>
        <w:ind w:left="1200" w:leftChars="400" w:hanging="240" w:hangingChars="100"/>
        <w:rPr>
          <w:rFonts w:hint="eastAsia"/>
          <w:szCs w:val="24"/>
          <w:lang w:val="en-US" w:eastAsia="zh-CN"/>
        </w:rPr>
      </w:pPr>
      <w:r>
        <w:rPr>
          <w:rFonts w:hint="eastAsia"/>
          <w:szCs w:val="24"/>
          <w:lang w:val="en-US" w:eastAsia="zh-CN"/>
        </w:rPr>
        <w:t>6、比赛用床架不带床头板，不设床头柜，床头柜位置赛场指定，靠近裁判一头为床头。</w:t>
      </w:r>
    </w:p>
    <w:p>
      <w:pPr>
        <w:ind w:firstLine="960" w:firstLineChars="400"/>
        <w:rPr>
          <w:rFonts w:hint="eastAsia"/>
          <w:szCs w:val="24"/>
          <w:lang w:val="en-US" w:eastAsia="zh-CN"/>
        </w:rPr>
      </w:pPr>
      <w:r>
        <w:rPr>
          <w:rFonts w:hint="eastAsia"/>
          <w:szCs w:val="24"/>
          <w:lang w:val="en-US" w:eastAsia="zh-CN"/>
        </w:rPr>
        <w:t>7、操作过程中，选手不能跑、绕床头、跪床或手臂撑床，每违例一次扣2分。</w:t>
      </w:r>
    </w:p>
    <w:p>
      <w:pPr>
        <w:ind w:firstLine="960" w:firstLineChars="400"/>
        <w:rPr>
          <w:rFonts w:hint="eastAsia"/>
          <w:szCs w:val="24"/>
          <w:lang w:val="en-US" w:eastAsia="zh-CN"/>
        </w:rPr>
      </w:pPr>
      <w:r>
        <w:rPr>
          <w:rFonts w:hint="eastAsia"/>
          <w:szCs w:val="24"/>
          <w:lang w:val="en-US" w:eastAsia="zh-CN"/>
        </w:rPr>
        <w:t>8、其他</w:t>
      </w:r>
    </w:p>
    <w:p>
      <w:pPr>
        <w:ind w:left="1200" w:leftChars="400" w:hanging="240" w:hangingChars="100"/>
        <w:rPr>
          <w:rFonts w:hint="eastAsia"/>
          <w:szCs w:val="24"/>
          <w:lang w:val="en-US" w:eastAsia="zh-CN"/>
        </w:rPr>
      </w:pPr>
      <w:r>
        <w:rPr>
          <w:rFonts w:hint="eastAsia"/>
          <w:szCs w:val="24"/>
          <w:lang w:val="en-US" w:eastAsia="zh-CN"/>
        </w:rPr>
        <w:t>（1）床单和被套叠法：正面朝里，沿长边对折两次，再单边朝里沿宽边对折两次。枕套叠放方法：正面朝里，沿短边对折一次，开口朝上，分别放置在枕芯上。</w:t>
      </w:r>
    </w:p>
    <w:p>
      <w:pPr>
        <w:ind w:firstLine="960" w:firstLineChars="400"/>
        <w:rPr>
          <w:rFonts w:hint="eastAsia"/>
          <w:szCs w:val="24"/>
          <w:lang w:val="en-US" w:eastAsia="zh-CN"/>
        </w:rPr>
      </w:pPr>
      <w:r>
        <w:rPr>
          <w:rFonts w:hint="eastAsia"/>
          <w:szCs w:val="24"/>
          <w:lang w:val="en-US" w:eastAsia="zh-CN"/>
        </w:rPr>
        <w:t>（2）选手不可在床头操作，其它位置不限。</w:t>
      </w:r>
    </w:p>
    <w:p>
      <w:pPr>
        <w:ind w:firstLine="960" w:firstLineChars="400"/>
        <w:rPr>
          <w:rFonts w:hint="default"/>
          <w:szCs w:val="24"/>
          <w:lang w:val="en-US" w:eastAsia="zh-CN"/>
        </w:rPr>
      </w:pPr>
    </w:p>
    <w:p>
      <w:pPr>
        <w:ind w:firstLine="960" w:firstLineChars="400"/>
        <w:rPr>
          <w:rFonts w:hint="eastAsia"/>
          <w:szCs w:val="24"/>
          <w:lang w:val="en-US" w:eastAsia="zh-CN"/>
        </w:rPr>
      </w:pPr>
    </w:p>
    <w:p>
      <w:pPr>
        <w:ind w:firstLine="480"/>
        <w:rPr>
          <w:rFonts w:hint="eastAsia"/>
          <w:szCs w:val="24"/>
        </w:rPr>
      </w:pPr>
    </w:p>
    <w:p>
      <w:pPr>
        <w:ind w:firstLine="480"/>
      </w:pPr>
    </w:p>
    <w:sectPr>
      <w:footerReference r:id="rId3" w:type="default"/>
      <w:pgSz w:w="11906" w:h="16838"/>
      <w:pgMar w:top="1440" w:right="122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fldChar w:fldCharType="begin"/>
    </w:r>
    <w:r>
      <w:instrText xml:space="preserve"> PAGE   \* MERGEFORMAT </w:instrText>
    </w:r>
    <w:r>
      <w:fldChar w:fldCharType="separate"/>
    </w:r>
    <w:r>
      <w:rPr>
        <w:lang w:val="zh-CN" w:eastAsia="zh-CN"/>
      </w:rPr>
      <w:t>7</w:t>
    </w:r>
    <w:r>
      <w:fldChar w:fldCharType="end"/>
    </w:r>
  </w:p>
  <w:p>
    <w:pPr>
      <w:pStyle w:val="2"/>
      <w:ind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60"/>
    <w:rsid w:val="00EE5A60"/>
    <w:rsid w:val="052E5A73"/>
    <w:rsid w:val="12477D12"/>
    <w:rsid w:val="1D3E0492"/>
    <w:rsid w:val="217F3E71"/>
    <w:rsid w:val="25CC3238"/>
    <w:rsid w:val="36145778"/>
    <w:rsid w:val="59C2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pacing w:line="240" w:lineRule="auto"/>
      <w:jc w:val="left"/>
    </w:pPr>
    <w:rPr>
      <w:rFonts w:asciiTheme="minorHAnsi" w:hAnsiTheme="minorHAnsi" w:eastAsiaTheme="minorEastAsia" w:cstheme="minorBidi"/>
      <w:sz w:val="18"/>
      <w:szCs w:val="18"/>
    </w:rPr>
  </w:style>
  <w:style w:type="character" w:customStyle="1" w:styleId="5">
    <w:name w:val="页脚 Char"/>
    <w:link w:val="2"/>
    <w:qFormat/>
    <w:uiPriority w:val="99"/>
    <w:rPr>
      <w:sz w:val="18"/>
      <w:szCs w:val="18"/>
    </w:rPr>
  </w:style>
  <w:style w:type="character" w:customStyle="1" w:styleId="6">
    <w:name w:val="页脚 字符"/>
    <w:basedOn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262</Words>
  <Characters>1500</Characters>
  <Lines>12</Lines>
  <Paragraphs>3</Paragraphs>
  <TotalTime>3</TotalTime>
  <ScaleCrop>false</ScaleCrop>
  <LinksUpToDate>false</LinksUpToDate>
  <CharactersWithSpaces>1759</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2018-11-29T08:45:00Z</dcterms:created>
  <dc:creator>钱怡文</dc:creator>
  <cp:lastModifiedBy>人面桃花</cp:lastModifiedBy>
  <dcterms:modified xsi:type="dcterms:W3CDTF">2019-03-20T02:48:02Z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